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65D8" w14:textId="77777777" w:rsidR="009E70BB" w:rsidRDefault="009E70BB" w:rsidP="0002181B">
      <w:pPr>
        <w:spacing w:before="0" w:line="300" w:lineRule="exact"/>
        <w:jc w:val="center"/>
        <w:rPr>
          <w:b/>
          <w:bCs/>
          <w:lang w:val="ro-RO"/>
        </w:rPr>
      </w:pPr>
    </w:p>
    <w:p w14:paraId="0E9D6914" w14:textId="65C665DB" w:rsidR="006C0ED3" w:rsidRPr="003D21D5" w:rsidRDefault="002E5C81" w:rsidP="0002181B">
      <w:pPr>
        <w:spacing w:before="0" w:line="300" w:lineRule="exact"/>
        <w:jc w:val="center"/>
        <w:rPr>
          <w:b/>
          <w:bCs/>
          <w:lang w:val="ro-RO"/>
        </w:rPr>
      </w:pPr>
      <w:r>
        <w:rPr>
          <w:b/>
          <w:bCs/>
          <w:lang w:val="ro-RO"/>
        </w:rPr>
        <w:t>BULETIN DE VOT</w:t>
      </w:r>
    </w:p>
    <w:p w14:paraId="4E2B65C0" w14:textId="1302A46D" w:rsidR="006C0ED3" w:rsidRPr="003D21D5" w:rsidRDefault="006C0ED3" w:rsidP="0002181B">
      <w:pPr>
        <w:spacing w:before="0" w:line="300" w:lineRule="exact"/>
        <w:jc w:val="center"/>
        <w:rPr>
          <w:b/>
          <w:bCs/>
          <w:lang w:val="ro-RO"/>
        </w:rPr>
      </w:pPr>
      <w:r w:rsidRPr="003D21D5">
        <w:rPr>
          <w:b/>
          <w:bCs/>
          <w:lang w:val="ro-RO"/>
        </w:rPr>
        <w:t xml:space="preserve">PENTRU ACȚIONARI PERSOANE </w:t>
      </w:r>
      <w:r w:rsidR="00010815">
        <w:rPr>
          <w:b/>
          <w:bCs/>
          <w:lang w:val="ro-RO"/>
        </w:rPr>
        <w:t>FIZICE</w:t>
      </w:r>
      <w:r w:rsidRPr="003D21D5">
        <w:rPr>
          <w:b/>
          <w:bCs/>
          <w:lang w:val="ro-RO"/>
        </w:rPr>
        <w:t xml:space="preserve"> </w:t>
      </w:r>
    </w:p>
    <w:p w14:paraId="6E1D4464" w14:textId="0212CE9D" w:rsidR="006C0ED3" w:rsidRPr="003D21D5" w:rsidRDefault="006C0ED3" w:rsidP="0002181B">
      <w:pPr>
        <w:spacing w:before="0" w:line="300" w:lineRule="exact"/>
        <w:jc w:val="center"/>
        <w:rPr>
          <w:b/>
          <w:bCs/>
          <w:lang w:val="ro-RO"/>
        </w:rPr>
      </w:pPr>
      <w:r w:rsidRPr="003D21D5">
        <w:rPr>
          <w:b/>
          <w:bCs/>
          <w:lang w:val="ro-RO"/>
        </w:rPr>
        <w:t xml:space="preserve">PENTRU ADUNAREA GENERALĂ </w:t>
      </w:r>
      <w:r w:rsidR="00623407">
        <w:rPr>
          <w:b/>
          <w:bCs/>
          <w:lang w:val="ro-RO"/>
        </w:rPr>
        <w:t>EXTRA</w:t>
      </w:r>
      <w:r w:rsidRPr="003D21D5">
        <w:rPr>
          <w:b/>
          <w:bCs/>
          <w:lang w:val="ro-RO"/>
        </w:rPr>
        <w:t>ORDINARĂ A ACȚIONARILOR („AG</w:t>
      </w:r>
      <w:r w:rsidR="00623407">
        <w:rPr>
          <w:b/>
          <w:bCs/>
          <w:lang w:val="ro-RO"/>
        </w:rPr>
        <w:t>E</w:t>
      </w:r>
      <w:r w:rsidRPr="003D21D5">
        <w:rPr>
          <w:b/>
          <w:bCs/>
          <w:lang w:val="ro-RO"/>
        </w:rPr>
        <w:t xml:space="preserve">A”) </w:t>
      </w:r>
    </w:p>
    <w:p w14:paraId="67A8A5BD" w14:textId="77777777" w:rsidR="006C0ED3" w:rsidRPr="003D21D5" w:rsidRDefault="006C0ED3" w:rsidP="0002181B">
      <w:pPr>
        <w:spacing w:before="0" w:line="300" w:lineRule="exact"/>
        <w:jc w:val="center"/>
        <w:rPr>
          <w:b/>
          <w:bCs/>
          <w:lang w:val="ro-RO"/>
        </w:rPr>
      </w:pPr>
      <w:r w:rsidRPr="003D21D5">
        <w:rPr>
          <w:b/>
          <w:bCs/>
          <w:lang w:val="ro-RO"/>
        </w:rPr>
        <w:t xml:space="preserve">IT GENETICS S.A. </w:t>
      </w:r>
    </w:p>
    <w:p w14:paraId="541A23A1" w14:textId="491EC5B3" w:rsidR="00CD2186" w:rsidRPr="003D21D5" w:rsidRDefault="006C0ED3" w:rsidP="0002181B">
      <w:pPr>
        <w:spacing w:before="0" w:line="300" w:lineRule="exact"/>
        <w:jc w:val="center"/>
        <w:rPr>
          <w:b/>
          <w:bCs/>
          <w:lang w:val="ro-RO"/>
        </w:rPr>
      </w:pPr>
      <w:r w:rsidRPr="003D21D5">
        <w:rPr>
          <w:b/>
          <w:bCs/>
          <w:lang w:val="ro-RO"/>
        </w:rPr>
        <w:t xml:space="preserve">DIN DATA DE </w:t>
      </w:r>
      <w:r w:rsidR="00520499" w:rsidRPr="003D21D5">
        <w:rPr>
          <w:b/>
          <w:bCs/>
          <w:lang w:val="ro-RO"/>
        </w:rPr>
        <w:t>21</w:t>
      </w:r>
      <w:r w:rsidR="003436F1">
        <w:rPr>
          <w:b/>
          <w:bCs/>
          <w:lang w:val="ro-RO"/>
        </w:rPr>
        <w:t>/22</w:t>
      </w:r>
      <w:r w:rsidR="001B3662" w:rsidRPr="003D21D5">
        <w:rPr>
          <w:b/>
          <w:bCs/>
          <w:lang w:val="ro-RO"/>
        </w:rPr>
        <w:t>.05.</w:t>
      </w:r>
      <w:r w:rsidRPr="003D21D5">
        <w:rPr>
          <w:b/>
          <w:bCs/>
          <w:lang w:val="ro-RO"/>
        </w:rPr>
        <w:t>2026</w:t>
      </w:r>
    </w:p>
    <w:p w14:paraId="1F51E973" w14:textId="77777777" w:rsidR="00E1343F" w:rsidRPr="003D21D5" w:rsidRDefault="00E1343F" w:rsidP="0002181B">
      <w:pPr>
        <w:spacing w:before="0" w:line="300" w:lineRule="exact"/>
        <w:jc w:val="center"/>
        <w:rPr>
          <w:b/>
          <w:bCs/>
          <w:lang w:val="ro-RO"/>
        </w:rPr>
      </w:pPr>
    </w:p>
    <w:p w14:paraId="44719239" w14:textId="77777777" w:rsidR="00CD6994" w:rsidRPr="008C6387" w:rsidRDefault="00CD6994" w:rsidP="0002181B">
      <w:pPr>
        <w:spacing w:before="0" w:line="300" w:lineRule="exact"/>
        <w:rPr>
          <w:lang w:val="ro-RO"/>
        </w:rPr>
      </w:pPr>
      <w:r w:rsidRPr="008C6387">
        <w:rPr>
          <w:lang w:val="ro-RO"/>
        </w:rPr>
        <w:t xml:space="preserve">Subsemnatul/Subsemnata, [__________________________________________________________________________________________]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xml:space="preserve"> Se va completa cu prenumele și numele acționarului persoană fizică</w:t>
      </w:r>
      <w:r w:rsidRPr="008C6387">
        <w:rPr>
          <w:i/>
          <w:iCs/>
          <w:lang w:val="ro-RO"/>
        </w:rPr>
        <w:t>]</w:t>
      </w:r>
      <w:r w:rsidRPr="008C6387">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3A63766C" w14:textId="69F46426" w:rsidR="00183818" w:rsidRDefault="00CD6994" w:rsidP="0002181B">
      <w:pPr>
        <w:spacing w:before="0" w:line="300" w:lineRule="exact"/>
        <w:rPr>
          <w:lang w:val="ro-RO"/>
        </w:rPr>
      </w:pPr>
      <w:r w:rsidRPr="008C6387">
        <w:rPr>
          <w:lang w:val="ro-RO"/>
        </w:rPr>
        <w:t xml:space="preserve">în calitate de acționar al </w:t>
      </w:r>
      <w:r w:rsidRPr="008C6387">
        <w:rPr>
          <w:b/>
          <w:bCs/>
          <w:lang w:val="ro-RO"/>
        </w:rPr>
        <w:t>IT GENETICS S.A.</w:t>
      </w:r>
      <w:r w:rsidRPr="008C6387">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Pr="008C6387">
        <w:rPr>
          <w:b/>
          <w:bCs/>
          <w:lang w:val="ro-RO"/>
        </w:rPr>
        <w:t>Societatea</w:t>
      </w:r>
      <w:r w:rsidRPr="008C6387">
        <w:rPr>
          <w:lang w:val="ro-RO"/>
        </w:rPr>
        <w:t>”),</w:t>
      </w:r>
      <w:r>
        <w:rPr>
          <w:lang w:val="ro-RO"/>
        </w:rPr>
        <w:t xml:space="preserve"> </w:t>
      </w:r>
      <w:r w:rsidRPr="0063788F">
        <w:rPr>
          <w:lang w:val="ro-RO"/>
        </w:rPr>
        <w:t>deținând [_______</w:t>
      </w:r>
      <w:r>
        <w:rPr>
          <w:lang w:val="ro-RO"/>
        </w:rPr>
        <w:t>_________</w:t>
      </w:r>
      <w:r w:rsidRPr="0063788F">
        <w:rPr>
          <w:lang w:val="ro-RO"/>
        </w:rPr>
        <w:t xml:space="preserve">_] acțiuni, cu o valoare nominală de </w:t>
      </w:r>
      <w:r>
        <w:rPr>
          <w:lang w:val="ro-RO"/>
        </w:rPr>
        <w:t>0,1</w:t>
      </w:r>
      <w:r w:rsidRPr="0063788F">
        <w:rPr>
          <w:lang w:val="ro-RO"/>
        </w:rPr>
        <w:t xml:space="preserve"> RON fiecare, reprezentând [________]% din capitalul social al Societății, care îmi conferă [__________________] drepturi de vot, reprezentând [____</w:t>
      </w:r>
      <w:r>
        <w:rPr>
          <w:lang w:val="ro-RO"/>
        </w:rPr>
        <w:t>____</w:t>
      </w:r>
      <w:r w:rsidRPr="0063788F">
        <w:rPr>
          <w:lang w:val="ro-RO"/>
        </w:rPr>
        <w:t>]% din totalul drepturilor de vot</w:t>
      </w:r>
      <w:r>
        <w:rPr>
          <w:lang w:val="ro-RO"/>
        </w:rPr>
        <w:t>,</w:t>
      </w:r>
    </w:p>
    <w:p w14:paraId="7199872B" w14:textId="70EA7BB7" w:rsidR="00473811" w:rsidRPr="003D21D5" w:rsidRDefault="0098652C" w:rsidP="0002181B">
      <w:pPr>
        <w:spacing w:before="0" w:line="300" w:lineRule="exact"/>
        <w:rPr>
          <w:lang w:val="ro-RO"/>
        </w:rPr>
      </w:pPr>
      <w:r>
        <w:rPr>
          <w:lang w:val="ro-RO"/>
        </w:rPr>
        <w:t>având cunoștință</w:t>
      </w:r>
      <w:r w:rsidR="006B14F6">
        <w:rPr>
          <w:lang w:val="ro-RO"/>
        </w:rPr>
        <w:t xml:space="preserve"> de ordinea de zi a ședinței</w:t>
      </w:r>
      <w:r w:rsidRPr="0098652C">
        <w:rPr>
          <w:lang w:val="ro-RO"/>
        </w:rPr>
        <w:t xml:space="preserve"> AG</w:t>
      </w:r>
      <w:r w:rsidR="00623407">
        <w:rPr>
          <w:lang w:val="ro-RO"/>
        </w:rPr>
        <w:t>E</w:t>
      </w:r>
      <w:r w:rsidRPr="0098652C">
        <w:rPr>
          <w:lang w:val="ro-RO"/>
        </w:rPr>
        <w:t xml:space="preserve">A </w:t>
      </w:r>
      <w:r w:rsidR="006B14F6">
        <w:rPr>
          <w:lang w:val="ro-RO"/>
        </w:rPr>
        <w:t>Societății din</w:t>
      </w:r>
      <w:r w:rsidRPr="0098652C">
        <w:rPr>
          <w:lang w:val="ro-RO"/>
        </w:rPr>
        <w:t xml:space="preserve"> data de 21.05.2026, ora 1</w:t>
      </w:r>
      <w:r w:rsidR="001C6559">
        <w:rPr>
          <w:lang w:val="ro-RO"/>
        </w:rPr>
        <w:t>1</w:t>
      </w:r>
      <w:r w:rsidRPr="0098652C">
        <w:rPr>
          <w:lang w:val="ro-RO"/>
        </w:rPr>
        <w:t>:00 a.m. (ora României), precum și, în caz de neîntrunire a cvorumului la prima convocare, în cadrul AG</w:t>
      </w:r>
      <w:r w:rsidR="00623407">
        <w:rPr>
          <w:lang w:val="ro-RO"/>
        </w:rPr>
        <w:t>E</w:t>
      </w:r>
      <w:r w:rsidRPr="0098652C">
        <w:rPr>
          <w:lang w:val="ro-RO"/>
        </w:rPr>
        <w:t>A reconvocată pentru data de 22.05.2026, ora 1</w:t>
      </w:r>
      <w:r w:rsidR="001C6559">
        <w:rPr>
          <w:lang w:val="ro-RO"/>
        </w:rPr>
        <w:t>1</w:t>
      </w:r>
      <w:r w:rsidRPr="0098652C">
        <w:rPr>
          <w:lang w:val="ro-RO"/>
        </w:rPr>
        <w:t xml:space="preserve">:00 a.m. (ora </w:t>
      </w:r>
      <w:r w:rsidRPr="00257A69">
        <w:rPr>
          <w:lang w:val="ro-RO"/>
        </w:rPr>
        <w:t xml:space="preserve">României), </w:t>
      </w:r>
      <w:r w:rsidR="00FB7675" w:rsidRPr="00257A69">
        <w:rPr>
          <w:lang w:val="ro-RO"/>
        </w:rPr>
        <w:t>precum și de documentația și materialele informative în legătură cu ordinea de zi respectivă, în conformitate cu Regulamentul ASF nr. 5/2018, prin acest</w:t>
      </w:r>
      <w:r w:rsidR="00A9715B" w:rsidRPr="00257A69">
        <w:rPr>
          <w:lang w:val="ro-RO"/>
        </w:rPr>
        <w:t xml:space="preserve"> </w:t>
      </w:r>
      <w:r w:rsidR="00556E6B">
        <w:rPr>
          <w:lang w:val="ro-RO"/>
        </w:rPr>
        <w:t xml:space="preserve">buletin de </w:t>
      </w:r>
      <w:r w:rsidR="00A9715B" w:rsidRPr="00257A69">
        <w:rPr>
          <w:lang w:val="ro-RO"/>
        </w:rPr>
        <w:t xml:space="preserve">vot </w:t>
      </w:r>
      <w:r w:rsidR="00A9715B" w:rsidRPr="00FE6283">
        <w:rPr>
          <w:b/>
          <w:bCs/>
          <w:lang w:val="ro-RO"/>
        </w:rPr>
        <w:t xml:space="preserve">înțeleg </w:t>
      </w:r>
      <w:r w:rsidRPr="00FE6283">
        <w:rPr>
          <w:b/>
          <w:bCs/>
          <w:lang w:val="ro-RO"/>
        </w:rPr>
        <w:t xml:space="preserve">să </w:t>
      </w:r>
      <w:r w:rsidR="00A9715B" w:rsidRPr="00FE6283">
        <w:rPr>
          <w:b/>
          <w:bCs/>
          <w:lang w:val="ro-RO"/>
        </w:rPr>
        <w:t>îmi exprim votul pentru AG</w:t>
      </w:r>
      <w:r w:rsidR="00623407">
        <w:rPr>
          <w:b/>
          <w:bCs/>
          <w:lang w:val="ro-RO"/>
        </w:rPr>
        <w:t>E</w:t>
      </w:r>
      <w:r w:rsidR="00A9715B" w:rsidRPr="00FE6283">
        <w:rPr>
          <w:b/>
          <w:bCs/>
          <w:lang w:val="ro-RO"/>
        </w:rPr>
        <w:t>A Societății</w:t>
      </w:r>
      <w:r w:rsidR="00A9715B" w:rsidRPr="00257A69">
        <w:rPr>
          <w:lang w:val="ro-RO"/>
        </w:rPr>
        <w:t xml:space="preserve"> </w:t>
      </w:r>
      <w:r w:rsidRPr="00257A69">
        <w:rPr>
          <w:lang w:val="ro-RO"/>
        </w:rPr>
        <w:t>după cum urmează:</w:t>
      </w:r>
      <w:r w:rsidRPr="0098652C">
        <w:rPr>
          <w:lang w:val="ro-RO"/>
        </w:rPr>
        <w:t xml:space="preserve"> </w:t>
      </w:r>
    </w:p>
    <w:p w14:paraId="113F5D4A" w14:textId="4C7057A8" w:rsidR="00FD3C7A" w:rsidRDefault="00555EC1" w:rsidP="0002181B">
      <w:pPr>
        <w:spacing w:before="0" w:line="300" w:lineRule="exact"/>
        <w:rPr>
          <w:i/>
          <w:iCs/>
          <w:lang w:val="ro-RO"/>
        </w:rPr>
      </w:pPr>
      <w:r w:rsidRPr="00660985">
        <w:rPr>
          <w:b/>
          <w:bCs/>
          <w:i/>
          <w:iCs/>
          <w:lang w:val="ro-RO"/>
        </w:rPr>
        <w:t>NOTĂ:</w:t>
      </w:r>
      <w:r w:rsidRPr="00660985">
        <w:rPr>
          <w:i/>
          <w:iCs/>
          <w:lang w:val="ro-RO"/>
        </w:rPr>
        <w:t xml:space="preserve"> Indicați votul </w:t>
      </w:r>
      <w:r>
        <w:rPr>
          <w:i/>
          <w:iCs/>
          <w:lang w:val="ro-RO"/>
        </w:rPr>
        <w:t xml:space="preserve">exprimat </w:t>
      </w:r>
      <w:r w:rsidRPr="00660985">
        <w:rPr>
          <w:i/>
          <w:iCs/>
          <w:lang w:val="ro-RO"/>
        </w:rPr>
        <w:t>prin bifarea cu un „X” a uneia dintre căsuțele pentru variantele „PENTRU”, „ÎMPOTRIVĂ” sau „ABŢINERE”. În situația în care se bifează cu „X” mai mult de o căsuță sau nu se bifează nicio căsuță, votul respectiv este considerat nul/nu se consideră exercitat</w:t>
      </w:r>
      <w:r w:rsidR="00FD3C7A" w:rsidRPr="003D21D5">
        <w:rPr>
          <w:i/>
          <w:iCs/>
          <w:lang w:val="ro-RO"/>
        </w:rPr>
        <w:t>.</w:t>
      </w:r>
    </w:p>
    <w:p w14:paraId="63AD412B" w14:textId="77777777" w:rsidR="0002181B" w:rsidRDefault="0002181B" w:rsidP="0002181B">
      <w:pPr>
        <w:spacing w:before="0" w:line="300" w:lineRule="exact"/>
        <w:rPr>
          <w:i/>
          <w:iCs/>
          <w:lang w:val="ro-RO"/>
        </w:rPr>
      </w:pPr>
    </w:p>
    <w:p w14:paraId="7AB7B7FB" w14:textId="77777777" w:rsidR="0002181B" w:rsidRPr="003D21D5" w:rsidRDefault="0002181B" w:rsidP="0002181B">
      <w:pPr>
        <w:spacing w:before="0" w:line="300" w:lineRule="exact"/>
        <w:rPr>
          <w:i/>
          <w:iCs/>
          <w:lang w:val="ro-RO"/>
        </w:rPr>
      </w:pPr>
    </w:p>
    <w:p w14:paraId="46EA87BF" w14:textId="77777777" w:rsidR="00FD3C7A" w:rsidRPr="003D21D5" w:rsidRDefault="00FD3C7A" w:rsidP="0002181B">
      <w:pPr>
        <w:pStyle w:val="1ROSAA"/>
        <w:spacing w:before="0" w:line="300" w:lineRule="exact"/>
        <w:rPr>
          <w:b/>
          <w:bCs/>
          <w:lang w:val="ro-RO"/>
        </w:rPr>
      </w:pPr>
      <w:r w:rsidRPr="003D21D5">
        <w:rPr>
          <w:b/>
          <w:bCs/>
          <w:lang w:val="ro-RO"/>
        </w:rPr>
        <w:lastRenderedPageBreak/>
        <w:t xml:space="preserve">Pentru punctul 1 de pe ordinea de zi, respectiv: </w:t>
      </w:r>
    </w:p>
    <w:p w14:paraId="2E667624" w14:textId="122A1D7F" w:rsidR="00FD3C7A" w:rsidRPr="003D21D5" w:rsidRDefault="00616D6A" w:rsidP="0002181B">
      <w:pPr>
        <w:pStyle w:val="1ROSAA"/>
        <w:numPr>
          <w:ilvl w:val="0"/>
          <w:numId w:val="0"/>
        </w:numPr>
        <w:spacing w:before="0" w:line="300" w:lineRule="exact"/>
        <w:ind w:left="720"/>
        <w:rPr>
          <w:i/>
          <w:iCs/>
          <w:lang w:val="ro-RO"/>
        </w:rPr>
      </w:pPr>
      <w:r w:rsidRPr="00616D6A">
        <w:rPr>
          <w:i/>
          <w:iCs/>
          <w:lang w:val="ro-RO"/>
        </w:rPr>
        <w:t>Aprobarea desemnării dlui Liviu-Mihai SIMA, în calitate de Președinte al Consiliului de Administrație, ca președinte de ședință, precum și a acționarului AKIVA GLOBAL ASSETS S.R.L., prin reprezentantul său legal, dl Ștefăniță AXINTE, ca secretar de ședință.</w:t>
      </w:r>
      <w:r w:rsidR="00FD3C7A"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775B6EAD" w14:textId="77777777">
        <w:tc>
          <w:tcPr>
            <w:tcW w:w="0" w:type="auto"/>
          </w:tcPr>
          <w:p w14:paraId="2BCF0F0F"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PENTRU</w:t>
            </w:r>
          </w:p>
        </w:tc>
        <w:tc>
          <w:tcPr>
            <w:tcW w:w="0" w:type="auto"/>
          </w:tcPr>
          <w:p w14:paraId="41816CF8"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ÎMPOTRIVĂ</w:t>
            </w:r>
          </w:p>
        </w:tc>
        <w:tc>
          <w:tcPr>
            <w:tcW w:w="0" w:type="auto"/>
          </w:tcPr>
          <w:p w14:paraId="1D3E3A9E"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ABȚINERE</w:t>
            </w:r>
          </w:p>
        </w:tc>
      </w:tr>
      <w:tr w:rsidR="00FD3C7A" w:rsidRPr="003D21D5" w14:paraId="1292EEB2" w14:textId="77777777">
        <w:tc>
          <w:tcPr>
            <w:tcW w:w="0" w:type="auto"/>
          </w:tcPr>
          <w:p w14:paraId="09B1D44B" w14:textId="77777777" w:rsidR="00FD3C7A" w:rsidRPr="003D21D5" w:rsidRDefault="00FD3C7A" w:rsidP="0002181B">
            <w:pPr>
              <w:pStyle w:val="1ROSAA"/>
              <w:numPr>
                <w:ilvl w:val="0"/>
                <w:numId w:val="0"/>
              </w:numPr>
              <w:spacing w:before="0" w:line="300" w:lineRule="exact"/>
              <w:rPr>
                <w:lang w:val="ro-RO"/>
              </w:rPr>
            </w:pPr>
          </w:p>
        </w:tc>
        <w:tc>
          <w:tcPr>
            <w:tcW w:w="0" w:type="auto"/>
          </w:tcPr>
          <w:p w14:paraId="0629F507" w14:textId="77777777" w:rsidR="00FD3C7A" w:rsidRPr="003D21D5" w:rsidRDefault="00FD3C7A" w:rsidP="0002181B">
            <w:pPr>
              <w:pStyle w:val="1ROSAA"/>
              <w:numPr>
                <w:ilvl w:val="0"/>
                <w:numId w:val="0"/>
              </w:numPr>
              <w:spacing w:before="0" w:line="300" w:lineRule="exact"/>
              <w:rPr>
                <w:lang w:val="ro-RO"/>
              </w:rPr>
            </w:pPr>
          </w:p>
        </w:tc>
        <w:tc>
          <w:tcPr>
            <w:tcW w:w="0" w:type="auto"/>
          </w:tcPr>
          <w:p w14:paraId="12A9AE5D" w14:textId="77777777" w:rsidR="00FD3C7A" w:rsidRPr="003D21D5" w:rsidRDefault="00FD3C7A" w:rsidP="0002181B">
            <w:pPr>
              <w:pStyle w:val="1ROSAA"/>
              <w:numPr>
                <w:ilvl w:val="0"/>
                <w:numId w:val="0"/>
              </w:numPr>
              <w:spacing w:before="0" w:line="300" w:lineRule="exact"/>
              <w:rPr>
                <w:lang w:val="ro-RO"/>
              </w:rPr>
            </w:pPr>
          </w:p>
        </w:tc>
      </w:tr>
    </w:tbl>
    <w:p w14:paraId="29DBCC07" w14:textId="77777777" w:rsidR="00FD3C7A" w:rsidRPr="003D21D5" w:rsidRDefault="00FD3C7A" w:rsidP="0002181B">
      <w:pPr>
        <w:pStyle w:val="1ROSAA"/>
        <w:numPr>
          <w:ilvl w:val="0"/>
          <w:numId w:val="0"/>
        </w:numPr>
        <w:spacing w:before="0" w:line="300" w:lineRule="exact"/>
        <w:rPr>
          <w:lang w:val="ro-RO"/>
        </w:rPr>
      </w:pPr>
    </w:p>
    <w:p w14:paraId="702EE635" w14:textId="77777777" w:rsidR="00FD3C7A" w:rsidRPr="003D21D5" w:rsidRDefault="00FD3C7A" w:rsidP="0002181B">
      <w:pPr>
        <w:pStyle w:val="1ROSAA"/>
        <w:spacing w:before="0" w:line="300" w:lineRule="exact"/>
        <w:rPr>
          <w:b/>
          <w:bCs/>
          <w:lang w:val="ro-RO"/>
        </w:rPr>
      </w:pPr>
      <w:r w:rsidRPr="003D21D5">
        <w:rPr>
          <w:b/>
          <w:bCs/>
          <w:lang w:val="ro-RO"/>
        </w:rPr>
        <w:t xml:space="preserve">Pentru punctul 2 de pe ordinea de zi, respectiv: </w:t>
      </w:r>
    </w:p>
    <w:p w14:paraId="52426BE6" w14:textId="4A28ECE5" w:rsidR="00FD3C7A" w:rsidRPr="003D21D5" w:rsidRDefault="000C772D" w:rsidP="0002181B">
      <w:pPr>
        <w:pStyle w:val="1ROSAA"/>
        <w:numPr>
          <w:ilvl w:val="0"/>
          <w:numId w:val="0"/>
        </w:numPr>
        <w:spacing w:before="0" w:line="300" w:lineRule="exact"/>
        <w:ind w:left="720"/>
        <w:rPr>
          <w:lang w:val="ro-RO"/>
        </w:rPr>
      </w:pPr>
      <w:r w:rsidRPr="000C772D">
        <w:rPr>
          <w:i/>
          <w:iCs/>
          <w:lang w:val="ro-RO"/>
        </w:rPr>
        <w:t>Aprobarea delegării către Consiliul de Administrație, în temeiul prevederilor art. 114 alin. (1) și art. 220</w:t>
      </w:r>
      <w:r w:rsidRPr="000C772D">
        <w:rPr>
          <w:i/>
          <w:iCs/>
          <w:vertAlign w:val="superscript"/>
          <w:lang w:val="ro-RO"/>
        </w:rPr>
        <w:t>1</w:t>
      </w:r>
      <w:r w:rsidRPr="000C772D">
        <w:rPr>
          <w:i/>
          <w:iCs/>
          <w:lang w:val="ro-RO"/>
        </w:rPr>
        <w:t xml:space="preserve"> alin. (2) din Legea Societăților, a atribuției AGEA de a decide majorarea capitalului social al Societății, până la data de 21.05.2030, prin una sau mai multe emisiuni de acțiunii ordinare, nominative și dematerializate, în limita unei valori nominale care să nu depășească jumătate din capitalul social subscris, respectiv 305.837 RON („</w:t>
      </w:r>
      <w:r w:rsidRPr="00813CF1">
        <w:rPr>
          <w:b/>
          <w:bCs/>
          <w:i/>
          <w:iCs/>
          <w:lang w:val="ro-RO"/>
        </w:rPr>
        <w:t>Capitalul Autorizat</w:t>
      </w:r>
      <w:r w:rsidRPr="000C772D">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6FA37D63" w14:textId="77777777">
        <w:tc>
          <w:tcPr>
            <w:tcW w:w="0" w:type="auto"/>
          </w:tcPr>
          <w:p w14:paraId="59323F14"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PENTRU</w:t>
            </w:r>
          </w:p>
        </w:tc>
        <w:tc>
          <w:tcPr>
            <w:tcW w:w="0" w:type="auto"/>
          </w:tcPr>
          <w:p w14:paraId="77AACB03"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ÎMPOTRIVĂ</w:t>
            </w:r>
          </w:p>
        </w:tc>
        <w:tc>
          <w:tcPr>
            <w:tcW w:w="0" w:type="auto"/>
          </w:tcPr>
          <w:p w14:paraId="6E3B2FBE"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ABȚINERE</w:t>
            </w:r>
          </w:p>
        </w:tc>
      </w:tr>
      <w:tr w:rsidR="00FD3C7A" w:rsidRPr="003D21D5" w14:paraId="77B426F3" w14:textId="77777777">
        <w:tc>
          <w:tcPr>
            <w:tcW w:w="0" w:type="auto"/>
          </w:tcPr>
          <w:p w14:paraId="6E0E386C" w14:textId="77777777" w:rsidR="00FD3C7A" w:rsidRPr="003D21D5" w:rsidRDefault="00FD3C7A" w:rsidP="0002181B">
            <w:pPr>
              <w:pStyle w:val="1ROSAA"/>
              <w:numPr>
                <w:ilvl w:val="0"/>
                <w:numId w:val="0"/>
              </w:numPr>
              <w:spacing w:before="0" w:line="300" w:lineRule="exact"/>
              <w:rPr>
                <w:lang w:val="ro-RO"/>
              </w:rPr>
            </w:pPr>
          </w:p>
        </w:tc>
        <w:tc>
          <w:tcPr>
            <w:tcW w:w="0" w:type="auto"/>
          </w:tcPr>
          <w:p w14:paraId="32977202" w14:textId="77777777" w:rsidR="00FD3C7A" w:rsidRPr="003D21D5" w:rsidRDefault="00FD3C7A" w:rsidP="0002181B">
            <w:pPr>
              <w:pStyle w:val="1ROSAA"/>
              <w:numPr>
                <w:ilvl w:val="0"/>
                <w:numId w:val="0"/>
              </w:numPr>
              <w:spacing w:before="0" w:line="300" w:lineRule="exact"/>
              <w:rPr>
                <w:lang w:val="ro-RO"/>
              </w:rPr>
            </w:pPr>
          </w:p>
        </w:tc>
        <w:tc>
          <w:tcPr>
            <w:tcW w:w="0" w:type="auto"/>
          </w:tcPr>
          <w:p w14:paraId="76FD8A6B" w14:textId="77777777" w:rsidR="00FD3C7A" w:rsidRPr="003D21D5" w:rsidRDefault="00FD3C7A" w:rsidP="0002181B">
            <w:pPr>
              <w:pStyle w:val="1ROSAA"/>
              <w:numPr>
                <w:ilvl w:val="0"/>
                <w:numId w:val="0"/>
              </w:numPr>
              <w:spacing w:before="0" w:line="300" w:lineRule="exact"/>
              <w:rPr>
                <w:lang w:val="ro-RO"/>
              </w:rPr>
            </w:pPr>
          </w:p>
        </w:tc>
      </w:tr>
    </w:tbl>
    <w:p w14:paraId="554730B0" w14:textId="77777777" w:rsidR="00FD3C7A" w:rsidRPr="003D21D5" w:rsidRDefault="00FD3C7A" w:rsidP="0002181B">
      <w:pPr>
        <w:pStyle w:val="1ROSAA"/>
        <w:numPr>
          <w:ilvl w:val="0"/>
          <w:numId w:val="0"/>
        </w:numPr>
        <w:spacing w:before="0" w:line="300" w:lineRule="exact"/>
        <w:rPr>
          <w:lang w:val="ro-RO"/>
        </w:rPr>
      </w:pPr>
    </w:p>
    <w:p w14:paraId="2723A5E2" w14:textId="77777777" w:rsidR="00FD3C7A" w:rsidRPr="003D21D5" w:rsidRDefault="00FD3C7A" w:rsidP="0002181B">
      <w:pPr>
        <w:pStyle w:val="1ROSAA"/>
        <w:spacing w:before="0" w:line="300" w:lineRule="exact"/>
        <w:rPr>
          <w:b/>
          <w:bCs/>
          <w:lang w:val="ro-RO"/>
        </w:rPr>
      </w:pPr>
      <w:r w:rsidRPr="003D21D5">
        <w:rPr>
          <w:b/>
          <w:bCs/>
          <w:lang w:val="ro-RO"/>
        </w:rPr>
        <w:t xml:space="preserve">Pentru punctul 3 de pe ordinea de zi, respectiv: </w:t>
      </w:r>
    </w:p>
    <w:p w14:paraId="43D8A853" w14:textId="76B0BF79" w:rsidR="00081C27" w:rsidRPr="00081C27" w:rsidRDefault="00081C27" w:rsidP="0002181B">
      <w:pPr>
        <w:pStyle w:val="1ROSAA"/>
        <w:numPr>
          <w:ilvl w:val="0"/>
          <w:numId w:val="0"/>
        </w:numPr>
        <w:spacing w:before="0" w:line="300" w:lineRule="exact"/>
        <w:ind w:left="720"/>
        <w:rPr>
          <w:i/>
          <w:iCs/>
          <w:lang w:val="ro-RO"/>
        </w:rPr>
      </w:pPr>
      <w:r w:rsidRPr="00081C27">
        <w:rPr>
          <w:i/>
          <w:iCs/>
          <w:lang w:val="ro-RO"/>
        </w:rPr>
        <w:t xml:space="preserve">Aprobarea înlocuirii art. 7.7 din Actului Constitutiv al Societății pentru a avea următorul conținut: </w:t>
      </w:r>
    </w:p>
    <w:p w14:paraId="1D9F8FB1" w14:textId="78D25487" w:rsidR="00FD3C7A" w:rsidRPr="003D21D5" w:rsidRDefault="00081C27" w:rsidP="0002181B">
      <w:pPr>
        <w:pStyle w:val="1ROSAA"/>
        <w:numPr>
          <w:ilvl w:val="0"/>
          <w:numId w:val="0"/>
        </w:numPr>
        <w:spacing w:before="0" w:line="300" w:lineRule="exact"/>
        <w:ind w:left="720"/>
        <w:rPr>
          <w:i/>
          <w:iCs/>
          <w:lang w:val="ro-RO"/>
        </w:rPr>
      </w:pPr>
      <w:r w:rsidRPr="00081C27">
        <w:rPr>
          <w:i/>
          <w:iCs/>
          <w:lang w:val="ro-RO"/>
        </w:rPr>
        <w:t>„În conformitate cu prevederile art. 114 alin. (1) coroborate cu cele ale art. 113 lit. (f) din Legea Societăților, Consiliul de Administrație este autorizat ca, pentru o perioadă de 4 (patru) ani începând cu data de 21.05.2026, să decidă majorarea capitalului social subscris, prin una sau mai multe emisiuni de acțiuni, cu o valoare nominală totală ce nu poate depăși jumătate din capitalul social subscris, respectiv 305.837 RON („</w:t>
      </w:r>
      <w:r w:rsidRPr="00D96644">
        <w:rPr>
          <w:b/>
          <w:bCs/>
          <w:i/>
          <w:iCs/>
          <w:lang w:val="ro-RO"/>
        </w:rPr>
        <w:t>Capitalul Autorizat</w:t>
      </w:r>
      <w:r w:rsidRPr="00081C27">
        <w:rPr>
          <w:i/>
          <w:iCs/>
          <w:lang w:val="ro-RO"/>
        </w:rPr>
        <w:t>”), în condițiile art. 220¹ din Legea Societăților și art. 86 din Legea nr. 24/2017.”</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018AAF1B" w14:textId="77777777">
        <w:tc>
          <w:tcPr>
            <w:tcW w:w="0" w:type="auto"/>
          </w:tcPr>
          <w:p w14:paraId="0D5842CF"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PENTRU</w:t>
            </w:r>
          </w:p>
        </w:tc>
        <w:tc>
          <w:tcPr>
            <w:tcW w:w="0" w:type="auto"/>
          </w:tcPr>
          <w:p w14:paraId="0E07B9F2"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ÎMPOTRIVĂ</w:t>
            </w:r>
          </w:p>
        </w:tc>
        <w:tc>
          <w:tcPr>
            <w:tcW w:w="0" w:type="auto"/>
          </w:tcPr>
          <w:p w14:paraId="59753BF9"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ABȚINERE</w:t>
            </w:r>
          </w:p>
        </w:tc>
      </w:tr>
      <w:tr w:rsidR="00FD3C7A" w:rsidRPr="003D21D5" w14:paraId="2035A656" w14:textId="77777777">
        <w:tc>
          <w:tcPr>
            <w:tcW w:w="0" w:type="auto"/>
          </w:tcPr>
          <w:p w14:paraId="406C44A6" w14:textId="77777777" w:rsidR="00FD3C7A" w:rsidRPr="003D21D5" w:rsidRDefault="00FD3C7A" w:rsidP="0002181B">
            <w:pPr>
              <w:pStyle w:val="1ROSAA"/>
              <w:numPr>
                <w:ilvl w:val="0"/>
                <w:numId w:val="0"/>
              </w:numPr>
              <w:spacing w:before="0" w:line="300" w:lineRule="exact"/>
              <w:rPr>
                <w:lang w:val="ro-RO"/>
              </w:rPr>
            </w:pPr>
          </w:p>
        </w:tc>
        <w:tc>
          <w:tcPr>
            <w:tcW w:w="0" w:type="auto"/>
          </w:tcPr>
          <w:p w14:paraId="149263BC" w14:textId="77777777" w:rsidR="00FD3C7A" w:rsidRPr="003D21D5" w:rsidRDefault="00FD3C7A" w:rsidP="0002181B">
            <w:pPr>
              <w:pStyle w:val="1ROSAA"/>
              <w:numPr>
                <w:ilvl w:val="0"/>
                <w:numId w:val="0"/>
              </w:numPr>
              <w:spacing w:before="0" w:line="300" w:lineRule="exact"/>
              <w:rPr>
                <w:lang w:val="ro-RO"/>
              </w:rPr>
            </w:pPr>
          </w:p>
        </w:tc>
        <w:tc>
          <w:tcPr>
            <w:tcW w:w="0" w:type="auto"/>
          </w:tcPr>
          <w:p w14:paraId="4F08D08E" w14:textId="77777777" w:rsidR="00FD3C7A" w:rsidRPr="003D21D5" w:rsidRDefault="00FD3C7A" w:rsidP="0002181B">
            <w:pPr>
              <w:pStyle w:val="1ROSAA"/>
              <w:numPr>
                <w:ilvl w:val="0"/>
                <w:numId w:val="0"/>
              </w:numPr>
              <w:spacing w:before="0" w:line="300" w:lineRule="exact"/>
              <w:rPr>
                <w:lang w:val="ro-RO"/>
              </w:rPr>
            </w:pPr>
          </w:p>
        </w:tc>
      </w:tr>
    </w:tbl>
    <w:p w14:paraId="453B0769" w14:textId="77777777" w:rsidR="00FD3C7A" w:rsidRPr="003D21D5" w:rsidRDefault="00FD3C7A" w:rsidP="0002181B">
      <w:pPr>
        <w:pStyle w:val="1ROSAA"/>
        <w:numPr>
          <w:ilvl w:val="0"/>
          <w:numId w:val="0"/>
        </w:numPr>
        <w:spacing w:before="0" w:line="300" w:lineRule="exact"/>
        <w:rPr>
          <w:i/>
          <w:iCs/>
          <w:lang w:val="ro-RO"/>
        </w:rPr>
      </w:pPr>
    </w:p>
    <w:p w14:paraId="04981CA4" w14:textId="77777777" w:rsidR="00FD3C7A" w:rsidRPr="003D21D5" w:rsidRDefault="00FD3C7A" w:rsidP="0002181B">
      <w:pPr>
        <w:pStyle w:val="1ROSAA"/>
        <w:spacing w:before="0" w:line="300" w:lineRule="exact"/>
        <w:rPr>
          <w:b/>
          <w:bCs/>
          <w:lang w:val="ro-RO"/>
        </w:rPr>
      </w:pPr>
      <w:r w:rsidRPr="003D21D5">
        <w:rPr>
          <w:b/>
          <w:bCs/>
          <w:lang w:val="ro-RO"/>
        </w:rPr>
        <w:t>Pentru punctul 4 de pe ordinea de zi, respectiv:</w:t>
      </w:r>
    </w:p>
    <w:p w14:paraId="52DBD508" w14:textId="7852F96B" w:rsidR="00FD3C7A" w:rsidRPr="008E09EA" w:rsidRDefault="008E09EA" w:rsidP="0002181B">
      <w:pPr>
        <w:pStyle w:val="1ROSAA"/>
        <w:numPr>
          <w:ilvl w:val="0"/>
          <w:numId w:val="0"/>
        </w:numPr>
        <w:spacing w:before="0" w:line="300" w:lineRule="exact"/>
        <w:ind w:left="720"/>
        <w:rPr>
          <w:i/>
          <w:iCs/>
          <w:lang w:val="ro-RO"/>
        </w:rPr>
      </w:pPr>
      <w:r w:rsidRPr="008E09EA">
        <w:rPr>
          <w:i/>
          <w:iCs/>
          <w:lang w:val="ro-RO"/>
        </w:rPr>
        <w:t>Aprobarea delegării către Consiliul de Administrație a atribuției de a decide restrângerea sau ridicarea dreptului de preferință al acționarilor existenți, cu respectarea condițiilor de formă prevăzute de lege, în cadrul fiecărei operațiuni de majorare de capital social realizate în limita Capitalului Autorizat și în perioada de valabilitate a acestuia.</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241C12A3" w14:textId="77777777">
        <w:tc>
          <w:tcPr>
            <w:tcW w:w="0" w:type="auto"/>
          </w:tcPr>
          <w:p w14:paraId="568865BA" w14:textId="77777777" w:rsidR="00FD3C7A" w:rsidRPr="003D21D5" w:rsidRDefault="00FD3C7A" w:rsidP="0002181B">
            <w:pPr>
              <w:pStyle w:val="1ROSAA"/>
              <w:keepNext/>
              <w:numPr>
                <w:ilvl w:val="0"/>
                <w:numId w:val="0"/>
              </w:numPr>
              <w:spacing w:before="0" w:line="300" w:lineRule="exact"/>
              <w:jc w:val="center"/>
              <w:rPr>
                <w:lang w:val="ro-RO"/>
              </w:rPr>
            </w:pPr>
            <w:r w:rsidRPr="003D21D5">
              <w:rPr>
                <w:lang w:val="ro-RO"/>
              </w:rPr>
              <w:lastRenderedPageBreak/>
              <w:t>PENTRU</w:t>
            </w:r>
          </w:p>
        </w:tc>
        <w:tc>
          <w:tcPr>
            <w:tcW w:w="0" w:type="auto"/>
          </w:tcPr>
          <w:p w14:paraId="49B377E5" w14:textId="77777777" w:rsidR="00FD3C7A" w:rsidRPr="003D21D5" w:rsidRDefault="00FD3C7A" w:rsidP="0002181B">
            <w:pPr>
              <w:pStyle w:val="1ROSAA"/>
              <w:keepNext/>
              <w:numPr>
                <w:ilvl w:val="0"/>
                <w:numId w:val="0"/>
              </w:numPr>
              <w:spacing w:before="0" w:line="300" w:lineRule="exact"/>
              <w:jc w:val="center"/>
              <w:rPr>
                <w:lang w:val="ro-RO"/>
              </w:rPr>
            </w:pPr>
            <w:r w:rsidRPr="003D21D5">
              <w:rPr>
                <w:lang w:val="ro-RO"/>
              </w:rPr>
              <w:t>ÎMPOTRIVĂ</w:t>
            </w:r>
          </w:p>
        </w:tc>
        <w:tc>
          <w:tcPr>
            <w:tcW w:w="0" w:type="auto"/>
          </w:tcPr>
          <w:p w14:paraId="050B788B" w14:textId="77777777" w:rsidR="00FD3C7A" w:rsidRPr="003D21D5" w:rsidRDefault="00FD3C7A" w:rsidP="0002181B">
            <w:pPr>
              <w:pStyle w:val="1ROSAA"/>
              <w:keepNext/>
              <w:numPr>
                <w:ilvl w:val="0"/>
                <w:numId w:val="0"/>
              </w:numPr>
              <w:spacing w:before="0" w:line="300" w:lineRule="exact"/>
              <w:jc w:val="center"/>
              <w:rPr>
                <w:lang w:val="ro-RO"/>
              </w:rPr>
            </w:pPr>
            <w:r w:rsidRPr="003D21D5">
              <w:rPr>
                <w:lang w:val="ro-RO"/>
              </w:rPr>
              <w:t>ABȚINERE</w:t>
            </w:r>
          </w:p>
        </w:tc>
      </w:tr>
      <w:tr w:rsidR="00FD3C7A" w:rsidRPr="003D21D5" w14:paraId="23F1D874" w14:textId="77777777">
        <w:tc>
          <w:tcPr>
            <w:tcW w:w="0" w:type="auto"/>
          </w:tcPr>
          <w:p w14:paraId="6403BC26" w14:textId="77777777" w:rsidR="00FD3C7A" w:rsidRPr="003D21D5" w:rsidRDefault="00FD3C7A" w:rsidP="0002181B">
            <w:pPr>
              <w:pStyle w:val="1ROSAA"/>
              <w:keepNext/>
              <w:numPr>
                <w:ilvl w:val="0"/>
                <w:numId w:val="0"/>
              </w:numPr>
              <w:spacing w:before="0" w:line="300" w:lineRule="exact"/>
              <w:rPr>
                <w:lang w:val="ro-RO"/>
              </w:rPr>
            </w:pPr>
          </w:p>
        </w:tc>
        <w:tc>
          <w:tcPr>
            <w:tcW w:w="0" w:type="auto"/>
          </w:tcPr>
          <w:p w14:paraId="7E55DBD6" w14:textId="77777777" w:rsidR="00FD3C7A" w:rsidRPr="003D21D5" w:rsidRDefault="00FD3C7A" w:rsidP="0002181B">
            <w:pPr>
              <w:pStyle w:val="1ROSAA"/>
              <w:keepNext/>
              <w:numPr>
                <w:ilvl w:val="0"/>
                <w:numId w:val="0"/>
              </w:numPr>
              <w:spacing w:before="0" w:line="300" w:lineRule="exact"/>
              <w:rPr>
                <w:lang w:val="ro-RO"/>
              </w:rPr>
            </w:pPr>
          </w:p>
        </w:tc>
        <w:tc>
          <w:tcPr>
            <w:tcW w:w="0" w:type="auto"/>
          </w:tcPr>
          <w:p w14:paraId="3EDF9F5F" w14:textId="77777777" w:rsidR="00FD3C7A" w:rsidRPr="003D21D5" w:rsidRDefault="00FD3C7A" w:rsidP="0002181B">
            <w:pPr>
              <w:pStyle w:val="1ROSAA"/>
              <w:keepNext/>
              <w:numPr>
                <w:ilvl w:val="0"/>
                <w:numId w:val="0"/>
              </w:numPr>
              <w:spacing w:before="0" w:line="300" w:lineRule="exact"/>
              <w:rPr>
                <w:lang w:val="ro-RO"/>
              </w:rPr>
            </w:pPr>
          </w:p>
        </w:tc>
      </w:tr>
    </w:tbl>
    <w:p w14:paraId="4CA4449B" w14:textId="77777777" w:rsidR="00E05744" w:rsidRPr="003D21D5" w:rsidRDefault="00E05744" w:rsidP="0002181B">
      <w:pPr>
        <w:pStyle w:val="aROSAA"/>
        <w:numPr>
          <w:ilvl w:val="0"/>
          <w:numId w:val="0"/>
        </w:numPr>
        <w:spacing w:before="0" w:line="300" w:lineRule="exact"/>
      </w:pPr>
    </w:p>
    <w:p w14:paraId="5D08AFD9" w14:textId="77777777" w:rsidR="00FD3C7A" w:rsidRPr="003D21D5" w:rsidRDefault="00FD3C7A" w:rsidP="0002181B">
      <w:pPr>
        <w:pStyle w:val="1ROSAA"/>
        <w:spacing w:before="0" w:line="300" w:lineRule="exact"/>
        <w:rPr>
          <w:b/>
          <w:bCs/>
          <w:lang w:val="ro-RO"/>
        </w:rPr>
      </w:pPr>
      <w:r w:rsidRPr="003D21D5">
        <w:rPr>
          <w:b/>
          <w:bCs/>
          <w:lang w:val="ro-RO"/>
        </w:rPr>
        <w:t xml:space="preserve">Pentru punctul 5 de pe ordinea de zi, respectiv: </w:t>
      </w:r>
    </w:p>
    <w:p w14:paraId="1FA01480" w14:textId="5170489C" w:rsidR="00B84BAB" w:rsidRPr="00B84BAB" w:rsidRDefault="00B84BAB" w:rsidP="0002181B">
      <w:pPr>
        <w:pStyle w:val="1ROSAA"/>
        <w:numPr>
          <w:ilvl w:val="0"/>
          <w:numId w:val="0"/>
        </w:numPr>
        <w:spacing w:before="0" w:line="300" w:lineRule="exact"/>
        <w:ind w:left="720"/>
        <w:rPr>
          <w:i/>
          <w:iCs/>
          <w:lang w:val="ro-RO"/>
        </w:rPr>
      </w:pPr>
      <w:r w:rsidRPr="00B84BAB">
        <w:rPr>
          <w:i/>
          <w:iCs/>
          <w:lang w:val="ro-RO"/>
        </w:rPr>
        <w:t xml:space="preserve">Aprobarea înlocuirii art. 7.8 din Actului Constitutiv al Societății pentru a avea următorul conținut: </w:t>
      </w:r>
    </w:p>
    <w:p w14:paraId="314F07ED" w14:textId="5B9E63DC" w:rsidR="00FD3C7A" w:rsidRPr="003D21D5" w:rsidRDefault="00B84BAB" w:rsidP="0002181B">
      <w:pPr>
        <w:pStyle w:val="1ROSAA"/>
        <w:numPr>
          <w:ilvl w:val="0"/>
          <w:numId w:val="0"/>
        </w:numPr>
        <w:spacing w:before="0" w:line="300" w:lineRule="exact"/>
        <w:ind w:left="720"/>
        <w:rPr>
          <w:i/>
          <w:iCs/>
          <w:lang w:val="ro-RO"/>
        </w:rPr>
      </w:pPr>
      <w:r w:rsidRPr="00B84BAB">
        <w:rPr>
          <w:i/>
          <w:iCs/>
          <w:lang w:val="ro-RO"/>
        </w:rPr>
        <w:t>„Exclusiv în vederea majorării capitalului social în condițiile art. 7.7 din prezentul Act Constitutiv, Consiliul de Administrație este împuternicit ca, pentru fiecare majorare realizată în limita Capitalului Autorizat și în perioada de validitate aferentă, să decidă, în interesul Societății, restrângerea sau ridicarea dreptului de preferință al acționarilor existenți la data respectivei majorări.”</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011DACCA" w14:textId="77777777">
        <w:tc>
          <w:tcPr>
            <w:tcW w:w="0" w:type="auto"/>
          </w:tcPr>
          <w:p w14:paraId="3FEFDEBF"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PENTRU</w:t>
            </w:r>
          </w:p>
        </w:tc>
        <w:tc>
          <w:tcPr>
            <w:tcW w:w="0" w:type="auto"/>
          </w:tcPr>
          <w:p w14:paraId="70412272"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ÎMPOTRIVĂ</w:t>
            </w:r>
          </w:p>
        </w:tc>
        <w:tc>
          <w:tcPr>
            <w:tcW w:w="0" w:type="auto"/>
          </w:tcPr>
          <w:p w14:paraId="0DD3602F"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ABȚINERE</w:t>
            </w:r>
          </w:p>
        </w:tc>
      </w:tr>
      <w:tr w:rsidR="00FD3C7A" w:rsidRPr="003D21D5" w14:paraId="31851F36" w14:textId="77777777">
        <w:tc>
          <w:tcPr>
            <w:tcW w:w="0" w:type="auto"/>
          </w:tcPr>
          <w:p w14:paraId="6A7A8052" w14:textId="77777777" w:rsidR="00FD3C7A" w:rsidRPr="003D21D5" w:rsidRDefault="00FD3C7A" w:rsidP="0002181B">
            <w:pPr>
              <w:pStyle w:val="1ROSAA"/>
              <w:numPr>
                <w:ilvl w:val="0"/>
                <w:numId w:val="0"/>
              </w:numPr>
              <w:spacing w:before="0" w:line="300" w:lineRule="exact"/>
              <w:rPr>
                <w:lang w:val="ro-RO"/>
              </w:rPr>
            </w:pPr>
          </w:p>
        </w:tc>
        <w:tc>
          <w:tcPr>
            <w:tcW w:w="0" w:type="auto"/>
          </w:tcPr>
          <w:p w14:paraId="7899B9CE" w14:textId="77777777" w:rsidR="00FD3C7A" w:rsidRPr="003D21D5" w:rsidRDefault="00FD3C7A" w:rsidP="0002181B">
            <w:pPr>
              <w:pStyle w:val="1ROSAA"/>
              <w:numPr>
                <w:ilvl w:val="0"/>
                <w:numId w:val="0"/>
              </w:numPr>
              <w:spacing w:before="0" w:line="300" w:lineRule="exact"/>
              <w:rPr>
                <w:lang w:val="ro-RO"/>
              </w:rPr>
            </w:pPr>
          </w:p>
        </w:tc>
        <w:tc>
          <w:tcPr>
            <w:tcW w:w="0" w:type="auto"/>
          </w:tcPr>
          <w:p w14:paraId="3C7A0E58" w14:textId="77777777" w:rsidR="00FD3C7A" w:rsidRPr="003D21D5" w:rsidRDefault="00FD3C7A" w:rsidP="0002181B">
            <w:pPr>
              <w:pStyle w:val="1ROSAA"/>
              <w:numPr>
                <w:ilvl w:val="0"/>
                <w:numId w:val="0"/>
              </w:numPr>
              <w:spacing w:before="0" w:line="300" w:lineRule="exact"/>
              <w:rPr>
                <w:lang w:val="ro-RO"/>
              </w:rPr>
            </w:pPr>
          </w:p>
        </w:tc>
      </w:tr>
    </w:tbl>
    <w:p w14:paraId="5B0B1AE8" w14:textId="77777777" w:rsidR="00FD3C7A" w:rsidRPr="003D21D5" w:rsidRDefault="00FD3C7A" w:rsidP="0002181B">
      <w:pPr>
        <w:pStyle w:val="1ROSAA"/>
        <w:numPr>
          <w:ilvl w:val="0"/>
          <w:numId w:val="0"/>
        </w:numPr>
        <w:spacing w:before="0" w:line="300" w:lineRule="exact"/>
        <w:ind w:left="720"/>
        <w:rPr>
          <w:i/>
          <w:iCs/>
          <w:lang w:val="ro-RO"/>
        </w:rPr>
      </w:pPr>
    </w:p>
    <w:p w14:paraId="54140A46" w14:textId="77777777" w:rsidR="00FD3C7A" w:rsidRPr="003D21D5" w:rsidRDefault="00FD3C7A" w:rsidP="0002181B">
      <w:pPr>
        <w:pStyle w:val="1ROSAA"/>
        <w:spacing w:before="0" w:line="300" w:lineRule="exact"/>
        <w:rPr>
          <w:b/>
          <w:bCs/>
          <w:lang w:val="ro-RO"/>
        </w:rPr>
      </w:pPr>
      <w:r w:rsidRPr="003D21D5">
        <w:rPr>
          <w:b/>
          <w:bCs/>
          <w:lang w:val="ro-RO"/>
        </w:rPr>
        <w:t xml:space="preserve">Pentru punctul 6 de pe ordinea de zi, respectiv: </w:t>
      </w:r>
    </w:p>
    <w:p w14:paraId="260FEC15" w14:textId="65070279" w:rsidR="0066506B" w:rsidRPr="0066506B" w:rsidRDefault="0066506B" w:rsidP="0002181B">
      <w:pPr>
        <w:pStyle w:val="1ROSAA"/>
        <w:numPr>
          <w:ilvl w:val="0"/>
          <w:numId w:val="0"/>
        </w:numPr>
        <w:spacing w:before="0" w:line="300" w:lineRule="exact"/>
        <w:ind w:left="720"/>
        <w:rPr>
          <w:i/>
          <w:iCs/>
          <w:lang w:val="ro-RO"/>
        </w:rPr>
      </w:pPr>
      <w:r w:rsidRPr="0066506B">
        <w:rPr>
          <w:i/>
          <w:iCs/>
          <w:lang w:val="ro-RO"/>
        </w:rPr>
        <w:t>Aprobarea împuternicirii președintelui de ședință, respectiv dl Liviu-Mihai SIMA, și a secretarului de ședință, respectiv AKIVA GLOBAL ASSETS S.R.L., prin reprezentantul său legal, dl Ștefăniță AXINTE, cu drept de subdelegare, pentru:</w:t>
      </w:r>
    </w:p>
    <w:p w14:paraId="4BE0A849" w14:textId="5860CA78" w:rsidR="0066506B" w:rsidRPr="0066506B" w:rsidRDefault="0066506B" w:rsidP="0002181B">
      <w:pPr>
        <w:pStyle w:val="aROSAA"/>
        <w:spacing w:line="300" w:lineRule="exact"/>
        <w:rPr>
          <w:i/>
          <w:iCs/>
          <w:lang w:val="ro-RO"/>
        </w:rPr>
      </w:pPr>
      <w:r w:rsidRPr="0066506B">
        <w:rPr>
          <w:i/>
          <w:iCs/>
          <w:lang w:val="ro-RO"/>
        </w:rPr>
        <w:t>a semna procesul-verbal al ședinței, hotărârea adunării generale a acționarilor, extrase din acestea, Actul Constitutiv actualizat și orice alte documente necesare sau utile în legătură cu prezenta ședință și pentru a aduce la îndeplinire hotărârile adoptate în prezenta ședință; și</w:t>
      </w:r>
    </w:p>
    <w:p w14:paraId="1FDB1106" w14:textId="3DF686D7" w:rsidR="00FD3C7A" w:rsidRPr="0066506B" w:rsidRDefault="0066506B" w:rsidP="0002181B">
      <w:pPr>
        <w:pStyle w:val="aROSAA"/>
        <w:spacing w:line="300" w:lineRule="exact"/>
        <w:rPr>
          <w:i/>
          <w:iCs/>
          <w:lang w:val="ro-RO"/>
        </w:rPr>
      </w:pPr>
      <w:r w:rsidRPr="0066506B">
        <w:rPr>
          <w:i/>
          <w:iCs/>
          <w:lang w:val="ro-RO"/>
        </w:rPr>
        <w:t>a îndeplini toate demersurile și formalitățile necesare sau utile în vederea implementării și aducerii la îndeplinire a hotărârilor adoptate, inclusiv formalitățile de depunere, înregistrare, publicare, notificare și raportare în fața Oficiului Registrului Comerțului, Depozitarului Central S.A., Autorității de Supraveghere Financiară, Bursei de Valori București și a oricăror altor autorități, instituții sau terți, precum și pentru a depune și ridica documente, a formula și semna cereri și declarații, a răspunde la solicitări de clarificări și a efectua orice alte formalități necesare sau utile în legătură cu hotărârile adoptate.</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34AF4301" w14:textId="77777777">
        <w:tc>
          <w:tcPr>
            <w:tcW w:w="0" w:type="auto"/>
          </w:tcPr>
          <w:p w14:paraId="3228D4BE"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PENTRU</w:t>
            </w:r>
          </w:p>
        </w:tc>
        <w:tc>
          <w:tcPr>
            <w:tcW w:w="0" w:type="auto"/>
          </w:tcPr>
          <w:p w14:paraId="63765463"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ÎMPOTRIVĂ</w:t>
            </w:r>
          </w:p>
        </w:tc>
        <w:tc>
          <w:tcPr>
            <w:tcW w:w="0" w:type="auto"/>
          </w:tcPr>
          <w:p w14:paraId="4D905239" w14:textId="77777777" w:rsidR="00FD3C7A" w:rsidRPr="003D21D5" w:rsidRDefault="00FD3C7A" w:rsidP="0002181B">
            <w:pPr>
              <w:pStyle w:val="1ROSAA"/>
              <w:numPr>
                <w:ilvl w:val="0"/>
                <w:numId w:val="0"/>
              </w:numPr>
              <w:spacing w:before="0" w:line="300" w:lineRule="exact"/>
              <w:jc w:val="center"/>
              <w:rPr>
                <w:lang w:val="ro-RO"/>
              </w:rPr>
            </w:pPr>
            <w:r w:rsidRPr="003D21D5">
              <w:rPr>
                <w:lang w:val="ro-RO"/>
              </w:rPr>
              <w:t>ABȚINERE</w:t>
            </w:r>
          </w:p>
        </w:tc>
      </w:tr>
      <w:tr w:rsidR="00FD3C7A" w:rsidRPr="003D21D5" w14:paraId="68194EBA" w14:textId="77777777">
        <w:tc>
          <w:tcPr>
            <w:tcW w:w="0" w:type="auto"/>
          </w:tcPr>
          <w:p w14:paraId="42AA3F3A" w14:textId="77777777" w:rsidR="00FD3C7A" w:rsidRPr="003D21D5" w:rsidRDefault="00FD3C7A" w:rsidP="0002181B">
            <w:pPr>
              <w:pStyle w:val="1ROSAA"/>
              <w:numPr>
                <w:ilvl w:val="0"/>
                <w:numId w:val="0"/>
              </w:numPr>
              <w:spacing w:before="0" w:line="300" w:lineRule="exact"/>
              <w:rPr>
                <w:lang w:val="ro-RO"/>
              </w:rPr>
            </w:pPr>
          </w:p>
        </w:tc>
        <w:tc>
          <w:tcPr>
            <w:tcW w:w="0" w:type="auto"/>
          </w:tcPr>
          <w:p w14:paraId="184860F3" w14:textId="77777777" w:rsidR="00FD3C7A" w:rsidRPr="003D21D5" w:rsidRDefault="00FD3C7A" w:rsidP="0002181B">
            <w:pPr>
              <w:pStyle w:val="1ROSAA"/>
              <w:numPr>
                <w:ilvl w:val="0"/>
                <w:numId w:val="0"/>
              </w:numPr>
              <w:spacing w:before="0" w:line="300" w:lineRule="exact"/>
              <w:rPr>
                <w:lang w:val="ro-RO"/>
              </w:rPr>
            </w:pPr>
          </w:p>
        </w:tc>
        <w:tc>
          <w:tcPr>
            <w:tcW w:w="0" w:type="auto"/>
          </w:tcPr>
          <w:p w14:paraId="2BBC0BB1" w14:textId="77777777" w:rsidR="00FD3C7A" w:rsidRPr="003D21D5" w:rsidRDefault="00FD3C7A" w:rsidP="0002181B">
            <w:pPr>
              <w:pStyle w:val="1ROSAA"/>
              <w:numPr>
                <w:ilvl w:val="0"/>
                <w:numId w:val="0"/>
              </w:numPr>
              <w:spacing w:before="0" w:line="300" w:lineRule="exact"/>
              <w:rPr>
                <w:lang w:val="ro-RO"/>
              </w:rPr>
            </w:pPr>
          </w:p>
        </w:tc>
      </w:tr>
    </w:tbl>
    <w:p w14:paraId="3B56DAFE" w14:textId="77777777" w:rsidR="00FD3C7A" w:rsidRPr="003D21D5" w:rsidRDefault="00FD3C7A" w:rsidP="0002181B">
      <w:pPr>
        <w:spacing w:before="0" w:line="300" w:lineRule="exact"/>
        <w:rPr>
          <w:lang w:val="ro-RO"/>
        </w:rPr>
      </w:pPr>
    </w:p>
    <w:p w14:paraId="15A37758" w14:textId="15A9C371" w:rsidR="00335A40" w:rsidRDefault="00732CEF" w:rsidP="0002181B">
      <w:pPr>
        <w:spacing w:before="0" w:line="300" w:lineRule="exact"/>
        <w:rPr>
          <w:lang w:val="ro-RO"/>
        </w:rPr>
      </w:pPr>
      <w:r>
        <w:rPr>
          <w:lang w:val="ro-RO"/>
        </w:rPr>
        <w:t>Anexez</w:t>
      </w:r>
      <w:r w:rsidR="006F3B9D">
        <w:rPr>
          <w:lang w:val="ro-RO"/>
        </w:rPr>
        <w:t xml:space="preserve"> </w:t>
      </w:r>
      <w:r w:rsidR="00800825" w:rsidRPr="00660985">
        <w:rPr>
          <w:lang w:val="ro-RO"/>
        </w:rPr>
        <w:t>prezent</w:t>
      </w:r>
      <w:r w:rsidR="00800825">
        <w:rPr>
          <w:lang w:val="ro-RO"/>
        </w:rPr>
        <w:t>ului buletin de vot</w:t>
      </w:r>
      <w:r w:rsidR="00A04594">
        <w:rPr>
          <w:lang w:val="ro-RO"/>
        </w:rPr>
        <w:t xml:space="preserve"> </w:t>
      </w:r>
      <w:r w:rsidR="00A04594" w:rsidRPr="008C6387">
        <w:rPr>
          <w:lang w:val="ro-RO"/>
        </w:rPr>
        <w:t>copia actului de identitate care să permită identificarea mea în registrul acționarilor IT GENETICS S.A., eliberat de Depozitarul Central S.A.</w:t>
      </w:r>
    </w:p>
    <w:p w14:paraId="60EDC607" w14:textId="6EBCED67" w:rsidR="001F7DE7" w:rsidRPr="00370DEA" w:rsidRDefault="00335A40" w:rsidP="0002181B">
      <w:pPr>
        <w:keepNext/>
        <w:spacing w:before="0" w:line="300" w:lineRule="exact"/>
        <w:rPr>
          <w:b/>
          <w:bCs/>
          <w:lang w:val="ro-RO"/>
        </w:rPr>
      </w:pPr>
      <w:r w:rsidRPr="00370DEA">
        <w:rPr>
          <w:b/>
          <w:bCs/>
          <w:lang w:val="ro-RO"/>
        </w:rPr>
        <w:t>Instrucțiuni privind transmiterea prezentului buletin de vot prin corespondență</w:t>
      </w:r>
      <w:r w:rsidR="00F80EBF" w:rsidRPr="00370DEA">
        <w:rPr>
          <w:b/>
          <w:bCs/>
          <w:lang w:val="ro-RO"/>
        </w:rPr>
        <w:t>:</w:t>
      </w:r>
    </w:p>
    <w:p w14:paraId="572BEC09" w14:textId="36226D28" w:rsidR="000972AE" w:rsidRPr="00370DEA" w:rsidRDefault="00EA07F7" w:rsidP="0002181B">
      <w:pPr>
        <w:spacing w:before="0" w:line="300" w:lineRule="exact"/>
        <w:rPr>
          <w:lang w:val="ro-RO"/>
        </w:rPr>
      </w:pPr>
      <w:r w:rsidRPr="00370DEA">
        <w:rPr>
          <w:lang w:val="ro-RO"/>
        </w:rPr>
        <w:t xml:space="preserve">În cazul în care prezentul buletin de vot este utilizat pentru exercitarea votului prin corespondență, </w:t>
      </w:r>
      <w:r w:rsidR="000972AE" w:rsidRPr="00370DEA">
        <w:rPr>
          <w:lang w:val="ro-RO"/>
        </w:rPr>
        <w:t xml:space="preserve">acesta va fi completat și semnat de acționar și va fi transmis, cu anexarea </w:t>
      </w:r>
      <w:r w:rsidR="00A01876" w:rsidRPr="00370DEA">
        <w:rPr>
          <w:lang w:val="ro-RO"/>
        </w:rPr>
        <w:t>documentului</w:t>
      </w:r>
      <w:r w:rsidR="000972AE" w:rsidRPr="00370DEA">
        <w:rPr>
          <w:lang w:val="ro-RO"/>
        </w:rPr>
        <w:t xml:space="preserve"> </w:t>
      </w:r>
      <w:r w:rsidR="00A01876" w:rsidRPr="00370DEA">
        <w:rPr>
          <w:lang w:val="ro-RO"/>
        </w:rPr>
        <w:t>precizat</w:t>
      </w:r>
      <w:r w:rsidR="000972AE" w:rsidRPr="00370DEA">
        <w:rPr>
          <w:lang w:val="ro-RO"/>
        </w:rPr>
        <w:t xml:space="preserve"> mai sus, </w:t>
      </w:r>
      <w:r w:rsidR="00B964CB" w:rsidRPr="00370DEA">
        <w:rPr>
          <w:lang w:val="ro-RO"/>
        </w:rPr>
        <w:t>astfel încât să fie înregistrat la Societate cu cel puțin 48 de ore înainte de data primei convocări, după cum urmează</w:t>
      </w:r>
      <w:r w:rsidR="000972AE" w:rsidRPr="00370DEA">
        <w:rPr>
          <w:lang w:val="ro-RO"/>
        </w:rPr>
        <w:t>:</w:t>
      </w:r>
    </w:p>
    <w:p w14:paraId="0A5C2431" w14:textId="40FD9008" w:rsidR="00B8611E" w:rsidRPr="00370DEA" w:rsidRDefault="00F6795C" w:rsidP="0002181B">
      <w:pPr>
        <w:pStyle w:val="aROSAA"/>
        <w:numPr>
          <w:ilvl w:val="5"/>
          <w:numId w:val="46"/>
        </w:numPr>
        <w:spacing w:before="0" w:line="300" w:lineRule="exact"/>
        <w:ind w:left="630" w:hanging="630"/>
        <w:rPr>
          <w:lang w:val="ro-RO"/>
        </w:rPr>
      </w:pPr>
      <w:r w:rsidRPr="00370DEA">
        <w:rPr>
          <w:lang w:val="ro-RO"/>
        </w:rPr>
        <w:lastRenderedPageBreak/>
        <w:t xml:space="preserve">în original, în plic închis, </w:t>
      </w:r>
      <w:r w:rsidR="00BC5C9A" w:rsidRPr="00370DEA">
        <w:rPr>
          <w:lang w:val="ro-RO"/>
        </w:rPr>
        <w:t xml:space="preserve">prin predare </w:t>
      </w:r>
      <w:r w:rsidR="00527077">
        <w:rPr>
          <w:lang w:val="ro-RO"/>
        </w:rPr>
        <w:t>în persoană</w:t>
      </w:r>
      <w:r w:rsidR="00BC5C9A" w:rsidRPr="00370DEA">
        <w:rPr>
          <w:lang w:val="ro-RO"/>
        </w:rPr>
        <w:t xml:space="preserve">, </w:t>
      </w:r>
      <w:r w:rsidRPr="00370DEA">
        <w:rPr>
          <w:lang w:val="ro-RO"/>
        </w:rPr>
        <w:t xml:space="preserve">prin poștă sau servicii de curierat, </w:t>
      </w:r>
      <w:r w:rsidR="00E47182" w:rsidRPr="00370DEA">
        <w:rPr>
          <w:lang w:val="ro-RO"/>
        </w:rPr>
        <w:t xml:space="preserve">la </w:t>
      </w:r>
      <w:r w:rsidR="00FA376C" w:rsidRPr="00370DEA">
        <w:rPr>
          <w:lang w:val="ro-RO"/>
        </w:rPr>
        <w:t xml:space="preserve">adresa </w:t>
      </w:r>
      <w:r w:rsidR="00E47182" w:rsidRPr="00370DEA">
        <w:rPr>
          <w:lang w:val="ro-RO"/>
        </w:rPr>
        <w:t>sediul</w:t>
      </w:r>
      <w:r w:rsidR="0002181B">
        <w:rPr>
          <w:lang w:val="ro-RO"/>
        </w:rPr>
        <w:t>ui</w:t>
      </w:r>
      <w:r w:rsidR="00E47182" w:rsidRPr="00370DEA">
        <w:rPr>
          <w:lang w:val="ro-RO"/>
        </w:rPr>
        <w:t xml:space="preserve"> administrativ (punctul</w:t>
      </w:r>
      <w:r w:rsidR="0002181B">
        <w:rPr>
          <w:lang w:val="ro-RO"/>
        </w:rPr>
        <w:t>ui</w:t>
      </w:r>
      <w:r w:rsidR="00E47182" w:rsidRPr="00370DEA">
        <w:rPr>
          <w:lang w:val="ro-RO"/>
        </w:rPr>
        <w:t xml:space="preserve"> de lucru) al Societății de la adresa </w:t>
      </w:r>
      <w:r w:rsidRPr="00370DEA">
        <w:rPr>
          <w:lang w:val="ro-RO"/>
        </w:rPr>
        <w:t>Strada Mehadiei nr. 41, Sector 6, București, România; sau</w:t>
      </w:r>
    </w:p>
    <w:p w14:paraId="2DDF7B50" w14:textId="5E68BF0D" w:rsidR="00B8611E" w:rsidRPr="00370DEA" w:rsidRDefault="00F6795C" w:rsidP="0002181B">
      <w:pPr>
        <w:pStyle w:val="aROSAA"/>
        <w:numPr>
          <w:ilvl w:val="5"/>
          <w:numId w:val="46"/>
        </w:numPr>
        <w:spacing w:before="0" w:line="300" w:lineRule="exact"/>
        <w:ind w:left="630" w:hanging="630"/>
        <w:rPr>
          <w:lang w:val="ro-RO"/>
        </w:rPr>
      </w:pPr>
      <w:r w:rsidRPr="00370DEA">
        <w:rPr>
          <w:lang w:val="ro-RO"/>
        </w:rPr>
        <w:t xml:space="preserve">prin e-mail, cu semnătură electronică extinsă sau calificată, la adresa </w:t>
      </w:r>
      <w:hyperlink r:id="rId11" w:history="1">
        <w:r w:rsidR="00A90EE8" w:rsidRPr="00D52637">
          <w:rPr>
            <w:rStyle w:val="Hyperlink"/>
            <w:lang w:val="ro-RO"/>
          </w:rPr>
          <w:t>investors@itg.ro</w:t>
        </w:r>
      </w:hyperlink>
      <w:r w:rsidRPr="00370DEA">
        <w:rPr>
          <w:lang w:val="ro-RO"/>
        </w:rPr>
        <w:t>.</w:t>
      </w:r>
    </w:p>
    <w:p w14:paraId="154AA081" w14:textId="365F3D20" w:rsidR="00CE71A5" w:rsidRDefault="00E42878" w:rsidP="0002181B">
      <w:pPr>
        <w:spacing w:before="0" w:line="300" w:lineRule="exact"/>
        <w:rPr>
          <w:lang w:val="ro-RO"/>
        </w:rPr>
      </w:pPr>
      <w:r w:rsidRPr="00370DEA">
        <w:rPr>
          <w:lang w:val="ro-RO"/>
        </w:rPr>
        <w:t>Pe plic sau, după caz, la subiectul</w:t>
      </w:r>
      <w:r w:rsidRPr="00370DEA">
        <w:rPr>
          <w:lang w:val="fo-FO"/>
        </w:rPr>
        <w:t xml:space="preserve"> mesajului electronic</w:t>
      </w:r>
      <w:r w:rsidR="007B196C" w:rsidRPr="00370DEA">
        <w:rPr>
          <w:lang w:val="fo-FO"/>
        </w:rPr>
        <w:t xml:space="preserve"> (e-mail)</w:t>
      </w:r>
      <w:r w:rsidRPr="00370DEA">
        <w:rPr>
          <w:lang w:val="fo-FO"/>
        </w:rPr>
        <w:t>, se va menționa în mod expres: „</w:t>
      </w:r>
      <w:r w:rsidRPr="00370DEA">
        <w:rPr>
          <w:i/>
          <w:iCs/>
          <w:lang w:val="fo-FO"/>
        </w:rPr>
        <w:t>VOT PRIN CORESPONDENȚĂ PENTRU AG</w:t>
      </w:r>
      <w:r w:rsidR="00623407" w:rsidRPr="00370DEA">
        <w:rPr>
          <w:i/>
          <w:iCs/>
          <w:lang w:val="fo-FO"/>
        </w:rPr>
        <w:t>E</w:t>
      </w:r>
      <w:r w:rsidRPr="00370DEA">
        <w:rPr>
          <w:i/>
          <w:iCs/>
          <w:lang w:val="fo-FO"/>
        </w:rPr>
        <w:t>A DIN DATA</w:t>
      </w:r>
      <w:r w:rsidRPr="00E42878">
        <w:rPr>
          <w:i/>
          <w:iCs/>
          <w:lang w:val="ro-RO"/>
        </w:rPr>
        <w:t xml:space="preserve"> DE 21/22 MAI 2026</w:t>
      </w:r>
      <w:r w:rsidRPr="00E42878">
        <w:rPr>
          <w:lang w:val="ro-RO"/>
        </w:rPr>
        <w:t>”.</w:t>
      </w:r>
    </w:p>
    <w:p w14:paraId="2A622DC0" w14:textId="77777777" w:rsidR="00F80EBF" w:rsidRDefault="00F80EBF" w:rsidP="0002181B">
      <w:pPr>
        <w:spacing w:before="0" w:line="300" w:lineRule="exact"/>
        <w:rPr>
          <w:lang w:val="ro-RO"/>
        </w:rPr>
      </w:pPr>
    </w:p>
    <w:p w14:paraId="69DB4A84" w14:textId="3E954DF1" w:rsidR="0042581A" w:rsidRPr="00660985" w:rsidRDefault="00E42878" w:rsidP="0002181B">
      <w:pPr>
        <w:spacing w:before="0" w:line="300" w:lineRule="exact"/>
        <w:rPr>
          <w:lang w:val="ro-RO"/>
        </w:rPr>
      </w:pPr>
      <w:r w:rsidRPr="00E42878">
        <w:rPr>
          <w:lang w:val="ro-RO"/>
        </w:rPr>
        <w:t xml:space="preserve">Prezentul buletin de vot este pus la dispoziția acționarilor atât în format fizic </w:t>
      </w:r>
      <w:r w:rsidR="00FA376C">
        <w:rPr>
          <w:lang w:val="ro-RO"/>
        </w:rPr>
        <w:t xml:space="preserve">la adresa sediul administrativ (punctul de lucru) al Societății de la adresa </w:t>
      </w:r>
      <w:r w:rsidR="00FA376C" w:rsidRPr="00F6795C">
        <w:rPr>
          <w:lang w:val="ro-RO"/>
        </w:rPr>
        <w:t>Strada Mehadiei nr. 41, Sector 6, București, România</w:t>
      </w:r>
      <w:r w:rsidRPr="00E42878">
        <w:rPr>
          <w:lang w:val="ro-RO"/>
        </w:rPr>
        <w:t xml:space="preserve">, cât și pe website-ul Societății, la secțiunea Investitori, la adresa </w:t>
      </w:r>
      <w:hyperlink r:id="rId12" w:history="1">
        <w:r w:rsidR="002C2A6A" w:rsidRPr="00D767FD">
          <w:rPr>
            <w:rStyle w:val="Hyperlink"/>
            <w:lang w:val="ro-RO"/>
          </w:rPr>
          <w:t>www.itg.ro</w:t>
        </w:r>
      </w:hyperlink>
      <w:r w:rsidR="002C2A6A">
        <w:rPr>
          <w:lang w:val="ro-RO"/>
        </w:rPr>
        <w:t>.</w:t>
      </w:r>
    </w:p>
    <w:p w14:paraId="4AA2E070" w14:textId="77777777" w:rsidR="00DC2C1F" w:rsidRDefault="00DC2C1F" w:rsidP="0002181B">
      <w:pPr>
        <w:spacing w:before="0" w:line="300" w:lineRule="exact"/>
        <w:rPr>
          <w:b/>
          <w:bCs/>
          <w:lang w:val="ro-RO"/>
        </w:rPr>
      </w:pPr>
    </w:p>
    <w:p w14:paraId="50CC322B" w14:textId="692EFCBD" w:rsidR="008D18CB" w:rsidRDefault="008D18CB" w:rsidP="0002181B">
      <w:pPr>
        <w:spacing w:before="0" w:line="300" w:lineRule="exact"/>
        <w:rPr>
          <w:b/>
          <w:bCs/>
          <w:lang w:val="ro-RO"/>
        </w:rPr>
      </w:pPr>
      <w:r w:rsidRPr="003D21D5">
        <w:rPr>
          <w:b/>
          <w:bCs/>
          <w:lang w:val="ro-RO"/>
        </w:rPr>
        <w:t xml:space="preserve">Data </w:t>
      </w:r>
      <w:r w:rsidR="00800825">
        <w:rPr>
          <w:b/>
          <w:bCs/>
          <w:lang w:val="ro-RO"/>
        </w:rPr>
        <w:t>buletinului de vot</w:t>
      </w:r>
      <w:r w:rsidRPr="003D21D5">
        <w:rPr>
          <w:b/>
          <w:bCs/>
          <w:lang w:val="ro-RO"/>
        </w:rPr>
        <w:t>: [___________________________]</w:t>
      </w:r>
    </w:p>
    <w:p w14:paraId="51E86119" w14:textId="77777777" w:rsidR="00DC2C1F" w:rsidRDefault="00DC2C1F" w:rsidP="0002181B">
      <w:pPr>
        <w:spacing w:before="0" w:line="300" w:lineRule="exact"/>
        <w:jc w:val="center"/>
        <w:rPr>
          <w:i/>
          <w:iCs/>
          <w:lang w:val="ro-RO"/>
        </w:rPr>
      </w:pPr>
    </w:p>
    <w:p w14:paraId="0C00D798" w14:textId="77777777" w:rsidR="00C751EA" w:rsidRPr="00DF59A5" w:rsidRDefault="00C751EA" w:rsidP="0002181B">
      <w:pPr>
        <w:spacing w:before="0" w:line="300" w:lineRule="exact"/>
        <w:jc w:val="center"/>
        <w:rPr>
          <w:i/>
          <w:iCs/>
          <w:lang w:val="ro-RO"/>
        </w:rPr>
      </w:pPr>
      <w:r w:rsidRPr="00DF59A5">
        <w:rPr>
          <w:i/>
          <w:iCs/>
          <w:lang w:val="ro-RO"/>
        </w:rPr>
        <w:t xml:space="preserve">(urmează pagina cu semnături) </w:t>
      </w:r>
    </w:p>
    <w:p w14:paraId="6B3D1EEC" w14:textId="175B8C08" w:rsidR="00667E3B" w:rsidRDefault="00C751EA" w:rsidP="0002181B">
      <w:pPr>
        <w:spacing w:before="0" w:after="160" w:line="300" w:lineRule="exact"/>
        <w:jc w:val="center"/>
        <w:rPr>
          <w:i/>
          <w:iCs/>
          <w:lang w:val="ro-RO"/>
        </w:rPr>
      </w:pPr>
      <w:r w:rsidRPr="00DF59A5">
        <w:rPr>
          <w:i/>
          <w:iCs/>
          <w:lang w:val="ro-RO"/>
        </w:rPr>
        <w:t>(restul paginii lăsat intenționat liber)</w:t>
      </w:r>
      <w:r w:rsidR="00667E3B">
        <w:rPr>
          <w:i/>
          <w:iCs/>
          <w:lang w:val="ro-RO"/>
        </w:rPr>
        <w:br w:type="page"/>
      </w:r>
    </w:p>
    <w:p w14:paraId="71A30343" w14:textId="77777777" w:rsidR="008A7260" w:rsidRPr="00660985" w:rsidRDefault="008A7260" w:rsidP="0002181B">
      <w:pPr>
        <w:spacing w:before="0" w:line="300" w:lineRule="exact"/>
        <w:jc w:val="center"/>
        <w:rPr>
          <w:b/>
          <w:bCs/>
          <w:lang w:val="ro-RO"/>
        </w:rPr>
      </w:pPr>
      <w:r w:rsidRPr="00660985">
        <w:rPr>
          <w:b/>
          <w:bCs/>
          <w:lang w:val="ro-RO"/>
        </w:rPr>
        <w:lastRenderedPageBreak/>
        <w:t>ACȚIONAR</w:t>
      </w:r>
    </w:p>
    <w:p w14:paraId="15C126F1" w14:textId="77777777" w:rsidR="008A7260" w:rsidRPr="00660985" w:rsidRDefault="008A7260" w:rsidP="0002181B">
      <w:pPr>
        <w:spacing w:before="0" w:line="300" w:lineRule="exact"/>
        <w:rPr>
          <w:b/>
          <w:bCs/>
          <w:lang w:val="ro-RO"/>
        </w:rPr>
      </w:pPr>
    </w:p>
    <w:p w14:paraId="2DFF99EF" w14:textId="77777777" w:rsidR="008A7260" w:rsidRPr="00660985" w:rsidRDefault="008A7260" w:rsidP="0002181B">
      <w:pPr>
        <w:spacing w:before="0" w:line="300" w:lineRule="exact"/>
        <w:jc w:val="center"/>
        <w:rPr>
          <w:lang w:val="ro-RO"/>
        </w:rPr>
      </w:pPr>
      <w:r w:rsidRPr="00660985">
        <w:rPr>
          <w:lang w:val="ro-RO"/>
        </w:rPr>
        <w:t>[____________________________________________________]</w:t>
      </w:r>
    </w:p>
    <w:p w14:paraId="41C12A02" w14:textId="77777777" w:rsidR="008A7260" w:rsidRPr="00660985" w:rsidRDefault="008A7260" w:rsidP="0002181B">
      <w:pPr>
        <w:spacing w:before="0" w:line="300" w:lineRule="exact"/>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Se va completa cu prenumele și numele acționarului persoană fizică, în clar, cu majuscule</w:t>
      </w:r>
      <w:r w:rsidRPr="00660985">
        <w:rPr>
          <w:lang w:val="ro-RO"/>
        </w:rPr>
        <w:t>]</w:t>
      </w:r>
    </w:p>
    <w:p w14:paraId="2A7573CE" w14:textId="77777777" w:rsidR="008A7260" w:rsidRPr="00660985" w:rsidRDefault="008A7260" w:rsidP="0002181B">
      <w:pPr>
        <w:spacing w:before="0" w:line="300" w:lineRule="exact"/>
        <w:jc w:val="center"/>
        <w:rPr>
          <w:lang w:val="ro-RO"/>
        </w:rPr>
      </w:pPr>
    </w:p>
    <w:p w14:paraId="76E880F2" w14:textId="77777777" w:rsidR="008A7260" w:rsidRPr="00660985" w:rsidRDefault="008A7260" w:rsidP="0002181B">
      <w:pPr>
        <w:spacing w:before="0" w:line="300" w:lineRule="exact"/>
        <w:jc w:val="center"/>
        <w:rPr>
          <w:lang w:val="ro-RO"/>
        </w:rPr>
      </w:pPr>
      <w:r w:rsidRPr="00660985">
        <w:rPr>
          <w:lang w:val="ro-RO"/>
        </w:rPr>
        <w:t>_______________________________________________</w:t>
      </w:r>
    </w:p>
    <w:p w14:paraId="5713D632" w14:textId="1EC5527C" w:rsidR="00183818" w:rsidRPr="003D21D5" w:rsidRDefault="000E00AE" w:rsidP="0002181B">
      <w:pPr>
        <w:spacing w:before="0" w:line="300" w:lineRule="exact"/>
        <w:jc w:val="center"/>
        <w:rPr>
          <w:lang w:val="ro-RO"/>
        </w:rPr>
      </w:pPr>
      <w:r w:rsidRPr="00660985">
        <w:rPr>
          <w:lang w:val="ro-RO"/>
        </w:rPr>
        <w:t>[</w:t>
      </w:r>
      <w:r w:rsidRPr="00660985">
        <w:rPr>
          <w:b/>
          <w:bCs/>
          <w:i/>
          <w:iCs/>
          <w:highlight w:val="lightGray"/>
          <w:lang w:val="ro-RO"/>
        </w:rPr>
        <w:t xml:space="preserve">Notă de </w:t>
      </w:r>
      <w:r w:rsidRPr="00E62EDF">
        <w:rPr>
          <w:b/>
          <w:bCs/>
          <w:i/>
          <w:iCs/>
          <w:highlight w:val="lightGray"/>
          <w:lang w:val="ro-RO"/>
        </w:rPr>
        <w:t>redactare:</w:t>
      </w:r>
      <w:r w:rsidRPr="00E62EDF">
        <w:rPr>
          <w:i/>
          <w:iCs/>
          <w:highlight w:val="lightGray"/>
          <w:lang w:val="ro-RO"/>
        </w:rPr>
        <w:t xml:space="preserve"> </w:t>
      </w:r>
      <w:r w:rsidR="00E62EDF" w:rsidRPr="00E62EDF">
        <w:rPr>
          <w:i/>
          <w:iCs/>
          <w:highlight w:val="lightGray"/>
          <w:lang w:val="ro-RO"/>
        </w:rPr>
        <w:t xml:space="preserve">In cazul acționarilor colectivi, se va semna de toți </w:t>
      </w:r>
      <w:r w:rsidR="00E62EDF">
        <w:rPr>
          <w:i/>
          <w:iCs/>
          <w:highlight w:val="lightGray"/>
          <w:lang w:val="ro-RO"/>
        </w:rPr>
        <w:t xml:space="preserve">acești </w:t>
      </w:r>
      <w:r w:rsidR="00E62EDF" w:rsidRPr="00E62EDF">
        <w:rPr>
          <w:i/>
          <w:iCs/>
          <w:highlight w:val="lightGray"/>
          <w:lang w:val="ro-RO"/>
        </w:rPr>
        <w:t>acționari</w:t>
      </w:r>
      <w:r w:rsidRPr="00660985">
        <w:rPr>
          <w:lang w:val="ro-RO"/>
        </w:rPr>
        <w:t>]</w:t>
      </w:r>
    </w:p>
    <w:sectPr w:rsidR="00183818" w:rsidRPr="003D21D5" w:rsidSect="00934E78">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178F" w14:textId="77777777" w:rsidR="00117AD5" w:rsidRDefault="00117AD5" w:rsidP="00AF5B34">
      <w:pPr>
        <w:spacing w:after="0" w:line="240" w:lineRule="auto"/>
      </w:pPr>
      <w:r>
        <w:separator/>
      </w:r>
    </w:p>
  </w:endnote>
  <w:endnote w:type="continuationSeparator" w:id="0">
    <w:p w14:paraId="3FF604B6" w14:textId="77777777" w:rsidR="00117AD5" w:rsidRDefault="00117AD5"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72D1" w14:textId="77777777" w:rsidR="00F8061C" w:rsidRDefault="00F80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30851BA9" w14:textId="06930237" w:rsidR="00EF038B" w:rsidRPr="00D361D6" w:rsidRDefault="00EF038B" w:rsidP="00101603">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58241" behindDoc="0" locked="0" layoutInCell="1" allowOverlap="1" wp14:anchorId="0A9AED2A" wp14:editId="2A11BCA6">
                      <wp:simplePos x="0" y="0"/>
                      <wp:positionH relativeFrom="page">
                        <wp:posOffset>450850</wp:posOffset>
                      </wp:positionH>
                      <wp:positionV relativeFrom="page">
                        <wp:posOffset>8895715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xmlns:arto="http://schemas.microsoft.com/office/word/2006/arto">
                  <w:pict>
                    <v:group w14:anchorId="2F11F5C1" id="Group 4832" o:spid="_x0000_s1026" style="position:absolute;margin-left:35.5pt;margin-top:700.45pt;width:523.3pt;height:.75pt;z-index:251661312;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KkxmXLiAAAADQEAAA8AAABkcnMvZG93bnJldi54bWxMj8FOwzAQRO9I&#10;/IO1SNyo7VJaCHGqqgJOFRItEuK2TbZJ1HgdxW6S/j0uFzju7GjmTbocbSN66nzt2ICeKBDEuStq&#10;Lg187l7vHkH4gFxg45gMnMnDMru+SjEp3MAf1G9DKWII+wQNVCG0iZQ+r8iin7iWOP4OrrMY4tmV&#10;suhwiOG2kVOl5tJizbGhwpbWFeXH7ckaeBtwWN3rl35zPKzP37uH96+NJmNub8bVM4hAY/gzwwU/&#10;okMWmfbuxIUXjYGFjlNC1GdKPYG4OLRezEHsf7XpDGSWyv8rsh8AAAD//wMAUEsBAi0AFAAGAAgA&#10;AAAhALaDOJL+AAAA4QEAABMAAAAAAAAAAAAAAAAAAAAAAFtDb250ZW50X1R5cGVzXS54bWxQSwEC&#10;LQAUAAYACAAAACEAOP0h/9YAAACUAQAACwAAAAAAAAAAAAAAAAAvAQAAX3JlbHMvLnJlbHNQSwEC&#10;LQAUAAYACAAAACEATndDF1UCAACsBQAADgAAAAAAAAAAAAAAAAAuAgAAZHJzL2Uyb0RvYy54bWxQ&#10;SwECLQAUAAYACAAAACEAqTGZcu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IT GENETICS S.A. | Nr. Reg. Com.: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7D82E634" w14:textId="26713B8D" w:rsidR="00EF038B" w:rsidRPr="00D361D6" w:rsidRDefault="00C40ACA" w:rsidP="00101603">
            <w:pPr>
              <w:spacing w:after="2" w:line="240" w:lineRule="auto"/>
              <w:ind w:left="9"/>
              <w:jc w:val="center"/>
              <w:rPr>
                <w:sz w:val="18"/>
                <w:szCs w:val="18"/>
                <w:lang w:val="ro-RO"/>
              </w:rPr>
            </w:pPr>
            <w:r>
              <w:rPr>
                <w:b/>
                <w:sz w:val="18"/>
                <w:szCs w:val="18"/>
                <w:lang w:val="ro-RO"/>
              </w:rPr>
              <w:t>Sediu administrativ (punct de lucru)</w:t>
            </w:r>
            <w:r w:rsidR="00EF038B" w:rsidRPr="00D361D6">
              <w:rPr>
                <w:b/>
                <w:sz w:val="18"/>
                <w:szCs w:val="18"/>
                <w:lang w:val="ro-RO"/>
              </w:rPr>
              <w:t>:</w:t>
            </w:r>
            <w:r w:rsidR="00EF038B" w:rsidRPr="00D361D6">
              <w:rPr>
                <w:sz w:val="18"/>
                <w:szCs w:val="18"/>
                <w:lang w:val="ro-RO"/>
              </w:rPr>
              <w:t xml:space="preserve"> </w:t>
            </w:r>
            <w:r w:rsidRPr="00C40ACA">
              <w:rPr>
                <w:sz w:val="18"/>
                <w:szCs w:val="18"/>
                <w:lang w:val="ro-RO"/>
              </w:rPr>
              <w:t>Strada Mehadiei nr. 41, Sector 6, București, România</w:t>
            </w:r>
          </w:p>
          <w:p w14:paraId="21C6417E" w14:textId="3DCA1158" w:rsidR="00EF038B" w:rsidRPr="00D361D6" w:rsidRDefault="00EF038B" w:rsidP="00101603">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727BF5DF" w:rsidR="00CF72A1" w:rsidRPr="00D361D6" w:rsidRDefault="001C65DC" w:rsidP="001C65DC">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sidRPr="00D361D6">
              <w:rPr>
                <w:b/>
                <w:bCs/>
                <w:lang w:val="ro-RO"/>
              </w:rPr>
              <w:t>2</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sidRPr="00D361D6">
              <w:rPr>
                <w:b/>
                <w:bCs/>
                <w:lang w:val="ro-RO"/>
              </w:rPr>
              <w:t>3</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C187" w14:textId="77777777" w:rsidR="00117AD5" w:rsidRDefault="00117AD5" w:rsidP="00AF5B34">
      <w:pPr>
        <w:spacing w:after="0" w:line="240" w:lineRule="auto"/>
      </w:pPr>
      <w:r>
        <w:separator/>
      </w:r>
    </w:p>
  </w:footnote>
  <w:footnote w:type="continuationSeparator" w:id="0">
    <w:p w14:paraId="3EFC6E2D" w14:textId="77777777" w:rsidR="00117AD5" w:rsidRDefault="00117AD5"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A80E" w14:textId="77777777" w:rsidR="00F8061C" w:rsidRDefault="00F80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E256" w14:textId="77777777" w:rsidR="00F8061C" w:rsidRDefault="00F80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7934D6E9" w:rsidR="00CF72A1" w:rsidRPr="006C0ED3" w:rsidRDefault="009E70BB" w:rsidP="00A2062B">
    <w:pPr>
      <w:pStyle w:val="Header"/>
      <w:jc w:val="center"/>
    </w:pPr>
    <w:r>
      <w:rPr>
        <w:noProof/>
        <w:lang w:eastAsia="ro-RO"/>
      </w:rPr>
      <mc:AlternateContent>
        <mc:Choice Requires="wpg">
          <w:drawing>
            <wp:anchor distT="0" distB="0" distL="114300" distR="114300" simplePos="0" relativeHeight="251658240" behindDoc="0" locked="0" layoutInCell="1" allowOverlap="1" wp14:anchorId="7B25A8EB" wp14:editId="54769F34">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arto="http://schemas.microsoft.com/office/word/2006/arto">
          <w:pict>
            <v:group w14:anchorId="46483FDC"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3" w16cid:durableId="94234576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4" w16cid:durableId="1114903800">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5" w16cid:durableId="1420445750">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46" w16cid:durableId="1858231540">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7" w16cid:durableId="875897557">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48" w16cid:durableId="1434083177">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10815"/>
    <w:rsid w:val="0002181B"/>
    <w:rsid w:val="0002708B"/>
    <w:rsid w:val="0004601D"/>
    <w:rsid w:val="000460C9"/>
    <w:rsid w:val="00046E1C"/>
    <w:rsid w:val="000519AA"/>
    <w:rsid w:val="00051B70"/>
    <w:rsid w:val="000545AB"/>
    <w:rsid w:val="00054E19"/>
    <w:rsid w:val="00060B49"/>
    <w:rsid w:val="000649A0"/>
    <w:rsid w:val="00072B74"/>
    <w:rsid w:val="00081C27"/>
    <w:rsid w:val="00081CE8"/>
    <w:rsid w:val="00085852"/>
    <w:rsid w:val="00086F76"/>
    <w:rsid w:val="000918FF"/>
    <w:rsid w:val="000928D9"/>
    <w:rsid w:val="000972AE"/>
    <w:rsid w:val="000A03B1"/>
    <w:rsid w:val="000A0C89"/>
    <w:rsid w:val="000A426A"/>
    <w:rsid w:val="000A5085"/>
    <w:rsid w:val="000A66D6"/>
    <w:rsid w:val="000A6D14"/>
    <w:rsid w:val="000A77E9"/>
    <w:rsid w:val="000B761B"/>
    <w:rsid w:val="000C2382"/>
    <w:rsid w:val="000C2D26"/>
    <w:rsid w:val="000C68B8"/>
    <w:rsid w:val="000C772D"/>
    <w:rsid w:val="000E00AE"/>
    <w:rsid w:val="000E011A"/>
    <w:rsid w:val="000E0671"/>
    <w:rsid w:val="000E09B2"/>
    <w:rsid w:val="000E4F80"/>
    <w:rsid w:val="000E502E"/>
    <w:rsid w:val="000E5E47"/>
    <w:rsid w:val="000F5048"/>
    <w:rsid w:val="000F71D0"/>
    <w:rsid w:val="00101603"/>
    <w:rsid w:val="0010470F"/>
    <w:rsid w:val="001053E9"/>
    <w:rsid w:val="001067E3"/>
    <w:rsid w:val="001159DD"/>
    <w:rsid w:val="00115A09"/>
    <w:rsid w:val="00117AD5"/>
    <w:rsid w:val="00120D2E"/>
    <w:rsid w:val="00123516"/>
    <w:rsid w:val="00140E9A"/>
    <w:rsid w:val="001415B3"/>
    <w:rsid w:val="00141766"/>
    <w:rsid w:val="001466B4"/>
    <w:rsid w:val="00147600"/>
    <w:rsid w:val="001526A2"/>
    <w:rsid w:val="00153703"/>
    <w:rsid w:val="00154603"/>
    <w:rsid w:val="00155F9C"/>
    <w:rsid w:val="001635EA"/>
    <w:rsid w:val="001665E5"/>
    <w:rsid w:val="0017093D"/>
    <w:rsid w:val="0017229C"/>
    <w:rsid w:val="0017270A"/>
    <w:rsid w:val="00172A4B"/>
    <w:rsid w:val="00176FB1"/>
    <w:rsid w:val="00177815"/>
    <w:rsid w:val="00180203"/>
    <w:rsid w:val="00180539"/>
    <w:rsid w:val="001805BB"/>
    <w:rsid w:val="00181601"/>
    <w:rsid w:val="001819C8"/>
    <w:rsid w:val="00183818"/>
    <w:rsid w:val="00184596"/>
    <w:rsid w:val="00184652"/>
    <w:rsid w:val="0018594A"/>
    <w:rsid w:val="00192BC0"/>
    <w:rsid w:val="001A2890"/>
    <w:rsid w:val="001B15ED"/>
    <w:rsid w:val="001B3662"/>
    <w:rsid w:val="001B7009"/>
    <w:rsid w:val="001B7627"/>
    <w:rsid w:val="001C4BD4"/>
    <w:rsid w:val="001C58FE"/>
    <w:rsid w:val="001C6559"/>
    <w:rsid w:val="001C65DC"/>
    <w:rsid w:val="001D2055"/>
    <w:rsid w:val="001D66B3"/>
    <w:rsid w:val="001E1CC0"/>
    <w:rsid w:val="001F21C5"/>
    <w:rsid w:val="001F5EEF"/>
    <w:rsid w:val="001F7DE7"/>
    <w:rsid w:val="00204C7C"/>
    <w:rsid w:val="00205D10"/>
    <w:rsid w:val="00210045"/>
    <w:rsid w:val="00212155"/>
    <w:rsid w:val="002124B2"/>
    <w:rsid w:val="00221E4B"/>
    <w:rsid w:val="00222421"/>
    <w:rsid w:val="00222C81"/>
    <w:rsid w:val="0023034A"/>
    <w:rsid w:val="00231D43"/>
    <w:rsid w:val="00232F1C"/>
    <w:rsid w:val="00236891"/>
    <w:rsid w:val="0023723C"/>
    <w:rsid w:val="0023763D"/>
    <w:rsid w:val="002410E9"/>
    <w:rsid w:val="00257A69"/>
    <w:rsid w:val="00264F97"/>
    <w:rsid w:val="002665FE"/>
    <w:rsid w:val="00270C93"/>
    <w:rsid w:val="002733A5"/>
    <w:rsid w:val="00275D78"/>
    <w:rsid w:val="002773AB"/>
    <w:rsid w:val="002824D9"/>
    <w:rsid w:val="002829B2"/>
    <w:rsid w:val="0028685A"/>
    <w:rsid w:val="00291B7B"/>
    <w:rsid w:val="002943DD"/>
    <w:rsid w:val="002947DF"/>
    <w:rsid w:val="002A03FB"/>
    <w:rsid w:val="002A4FF6"/>
    <w:rsid w:val="002B0E4C"/>
    <w:rsid w:val="002B4420"/>
    <w:rsid w:val="002B4D25"/>
    <w:rsid w:val="002B6227"/>
    <w:rsid w:val="002C2A6A"/>
    <w:rsid w:val="002C784C"/>
    <w:rsid w:val="002C7EC3"/>
    <w:rsid w:val="002D2FB6"/>
    <w:rsid w:val="002D5EC2"/>
    <w:rsid w:val="002D65BA"/>
    <w:rsid w:val="002D6DD6"/>
    <w:rsid w:val="002E5C81"/>
    <w:rsid w:val="002E73C6"/>
    <w:rsid w:val="002E7EA7"/>
    <w:rsid w:val="002F1E2A"/>
    <w:rsid w:val="00303557"/>
    <w:rsid w:val="00305548"/>
    <w:rsid w:val="003136C4"/>
    <w:rsid w:val="003202FC"/>
    <w:rsid w:val="00324C5A"/>
    <w:rsid w:val="003259A5"/>
    <w:rsid w:val="00335A40"/>
    <w:rsid w:val="003436F1"/>
    <w:rsid w:val="00344706"/>
    <w:rsid w:val="003524AA"/>
    <w:rsid w:val="00354FA2"/>
    <w:rsid w:val="0035728F"/>
    <w:rsid w:val="003616DD"/>
    <w:rsid w:val="0036224B"/>
    <w:rsid w:val="003640A3"/>
    <w:rsid w:val="00367970"/>
    <w:rsid w:val="00370DE1"/>
    <w:rsid w:val="00370DEA"/>
    <w:rsid w:val="003737ED"/>
    <w:rsid w:val="003747D2"/>
    <w:rsid w:val="0038079A"/>
    <w:rsid w:val="003874ED"/>
    <w:rsid w:val="003935D4"/>
    <w:rsid w:val="003A0486"/>
    <w:rsid w:val="003A103A"/>
    <w:rsid w:val="003A7232"/>
    <w:rsid w:val="003A78C6"/>
    <w:rsid w:val="003B7542"/>
    <w:rsid w:val="003D21D5"/>
    <w:rsid w:val="003D38ED"/>
    <w:rsid w:val="003D3AD6"/>
    <w:rsid w:val="003E3CD8"/>
    <w:rsid w:val="003E4405"/>
    <w:rsid w:val="003E4725"/>
    <w:rsid w:val="003E5D6A"/>
    <w:rsid w:val="003E6030"/>
    <w:rsid w:val="003F7ADE"/>
    <w:rsid w:val="003F7E43"/>
    <w:rsid w:val="0040202D"/>
    <w:rsid w:val="00402645"/>
    <w:rsid w:val="00402F0E"/>
    <w:rsid w:val="00410ECE"/>
    <w:rsid w:val="00411C65"/>
    <w:rsid w:val="004154CC"/>
    <w:rsid w:val="004204C7"/>
    <w:rsid w:val="00424529"/>
    <w:rsid w:val="00424660"/>
    <w:rsid w:val="0042581A"/>
    <w:rsid w:val="0042705F"/>
    <w:rsid w:val="00431902"/>
    <w:rsid w:val="004361AE"/>
    <w:rsid w:val="004379D9"/>
    <w:rsid w:val="004431A6"/>
    <w:rsid w:val="004456CF"/>
    <w:rsid w:val="00450C22"/>
    <w:rsid w:val="00452597"/>
    <w:rsid w:val="00452A89"/>
    <w:rsid w:val="00452CD2"/>
    <w:rsid w:val="00463398"/>
    <w:rsid w:val="00463EBD"/>
    <w:rsid w:val="0046459B"/>
    <w:rsid w:val="004664C1"/>
    <w:rsid w:val="004665AF"/>
    <w:rsid w:val="00471707"/>
    <w:rsid w:val="00472B45"/>
    <w:rsid w:val="00473811"/>
    <w:rsid w:val="00473AEE"/>
    <w:rsid w:val="004768B3"/>
    <w:rsid w:val="00483AD8"/>
    <w:rsid w:val="004866B3"/>
    <w:rsid w:val="00486CC4"/>
    <w:rsid w:val="00487E9B"/>
    <w:rsid w:val="00490FC7"/>
    <w:rsid w:val="00492A05"/>
    <w:rsid w:val="00493B18"/>
    <w:rsid w:val="004947CA"/>
    <w:rsid w:val="00497735"/>
    <w:rsid w:val="004A52D2"/>
    <w:rsid w:val="004B3B4F"/>
    <w:rsid w:val="004B4216"/>
    <w:rsid w:val="004B5EAE"/>
    <w:rsid w:val="004C14EF"/>
    <w:rsid w:val="004C3FC7"/>
    <w:rsid w:val="004D0442"/>
    <w:rsid w:val="004D0957"/>
    <w:rsid w:val="004D4335"/>
    <w:rsid w:val="004D7208"/>
    <w:rsid w:val="004D75F9"/>
    <w:rsid w:val="004D7FF0"/>
    <w:rsid w:val="004E6D35"/>
    <w:rsid w:val="004F44C7"/>
    <w:rsid w:val="004F4AF3"/>
    <w:rsid w:val="004F6826"/>
    <w:rsid w:val="00501356"/>
    <w:rsid w:val="00501AC5"/>
    <w:rsid w:val="00502665"/>
    <w:rsid w:val="005042A6"/>
    <w:rsid w:val="00511EC9"/>
    <w:rsid w:val="00517E16"/>
    <w:rsid w:val="00520499"/>
    <w:rsid w:val="005223E8"/>
    <w:rsid w:val="00525807"/>
    <w:rsid w:val="0052615F"/>
    <w:rsid w:val="00527077"/>
    <w:rsid w:val="005275DC"/>
    <w:rsid w:val="005279DB"/>
    <w:rsid w:val="005359DE"/>
    <w:rsid w:val="00537F14"/>
    <w:rsid w:val="005400A0"/>
    <w:rsid w:val="0054158E"/>
    <w:rsid w:val="00541CF2"/>
    <w:rsid w:val="005524F1"/>
    <w:rsid w:val="00552ACB"/>
    <w:rsid w:val="00553FC6"/>
    <w:rsid w:val="00555EC1"/>
    <w:rsid w:val="00556267"/>
    <w:rsid w:val="00556E6B"/>
    <w:rsid w:val="00566C29"/>
    <w:rsid w:val="00585653"/>
    <w:rsid w:val="005901DC"/>
    <w:rsid w:val="00592473"/>
    <w:rsid w:val="0059770D"/>
    <w:rsid w:val="005A1191"/>
    <w:rsid w:val="005B0124"/>
    <w:rsid w:val="005B4C11"/>
    <w:rsid w:val="005C0F23"/>
    <w:rsid w:val="005C353E"/>
    <w:rsid w:val="005C46D0"/>
    <w:rsid w:val="005D7E25"/>
    <w:rsid w:val="005E2AD3"/>
    <w:rsid w:val="005E3896"/>
    <w:rsid w:val="005E6A98"/>
    <w:rsid w:val="005E79A3"/>
    <w:rsid w:val="005E7AEB"/>
    <w:rsid w:val="00601264"/>
    <w:rsid w:val="00611C9C"/>
    <w:rsid w:val="00616D6A"/>
    <w:rsid w:val="0061786E"/>
    <w:rsid w:val="00623407"/>
    <w:rsid w:val="00623636"/>
    <w:rsid w:val="00632336"/>
    <w:rsid w:val="0063788F"/>
    <w:rsid w:val="00642CC8"/>
    <w:rsid w:val="00646D52"/>
    <w:rsid w:val="00650D01"/>
    <w:rsid w:val="0066506B"/>
    <w:rsid w:val="00667E3B"/>
    <w:rsid w:val="00683BE1"/>
    <w:rsid w:val="0069238C"/>
    <w:rsid w:val="00697CA3"/>
    <w:rsid w:val="006A32D8"/>
    <w:rsid w:val="006B136F"/>
    <w:rsid w:val="006B14F6"/>
    <w:rsid w:val="006B7816"/>
    <w:rsid w:val="006C0ED3"/>
    <w:rsid w:val="006C339E"/>
    <w:rsid w:val="006D3A3B"/>
    <w:rsid w:val="006D621A"/>
    <w:rsid w:val="006E2F7F"/>
    <w:rsid w:val="006E5486"/>
    <w:rsid w:val="006F0B69"/>
    <w:rsid w:val="006F266C"/>
    <w:rsid w:val="006F3B9D"/>
    <w:rsid w:val="006F47D9"/>
    <w:rsid w:val="006F5AE5"/>
    <w:rsid w:val="006F605C"/>
    <w:rsid w:val="0070058F"/>
    <w:rsid w:val="0070176D"/>
    <w:rsid w:val="007042EB"/>
    <w:rsid w:val="007044DC"/>
    <w:rsid w:val="007074F5"/>
    <w:rsid w:val="007136F0"/>
    <w:rsid w:val="00713B2F"/>
    <w:rsid w:val="0072486F"/>
    <w:rsid w:val="00724A6F"/>
    <w:rsid w:val="0072521D"/>
    <w:rsid w:val="007326BA"/>
    <w:rsid w:val="00732CEF"/>
    <w:rsid w:val="00747EC3"/>
    <w:rsid w:val="00750970"/>
    <w:rsid w:val="00750D6D"/>
    <w:rsid w:val="007513FA"/>
    <w:rsid w:val="00753A4A"/>
    <w:rsid w:val="00756A8F"/>
    <w:rsid w:val="00757BB8"/>
    <w:rsid w:val="007628E4"/>
    <w:rsid w:val="00765E45"/>
    <w:rsid w:val="007674C2"/>
    <w:rsid w:val="007704E9"/>
    <w:rsid w:val="007706A9"/>
    <w:rsid w:val="00772C2C"/>
    <w:rsid w:val="00772D8A"/>
    <w:rsid w:val="00774CA8"/>
    <w:rsid w:val="007769E0"/>
    <w:rsid w:val="00783A0A"/>
    <w:rsid w:val="00787370"/>
    <w:rsid w:val="00795468"/>
    <w:rsid w:val="007965B2"/>
    <w:rsid w:val="00796B76"/>
    <w:rsid w:val="007A68D2"/>
    <w:rsid w:val="007A7456"/>
    <w:rsid w:val="007B1954"/>
    <w:rsid w:val="007B196C"/>
    <w:rsid w:val="007B5242"/>
    <w:rsid w:val="007B5BC6"/>
    <w:rsid w:val="007C104A"/>
    <w:rsid w:val="007C674E"/>
    <w:rsid w:val="007D1AB7"/>
    <w:rsid w:val="007D77FE"/>
    <w:rsid w:val="007E0964"/>
    <w:rsid w:val="007E3165"/>
    <w:rsid w:val="007E6000"/>
    <w:rsid w:val="007E7608"/>
    <w:rsid w:val="007E7B3A"/>
    <w:rsid w:val="007F3C25"/>
    <w:rsid w:val="007F6B51"/>
    <w:rsid w:val="007F6F13"/>
    <w:rsid w:val="00800825"/>
    <w:rsid w:val="008026FC"/>
    <w:rsid w:val="00805220"/>
    <w:rsid w:val="00810563"/>
    <w:rsid w:val="00813CF1"/>
    <w:rsid w:val="008204F1"/>
    <w:rsid w:val="00820642"/>
    <w:rsid w:val="0082426E"/>
    <w:rsid w:val="0083171E"/>
    <w:rsid w:val="00833543"/>
    <w:rsid w:val="00834E25"/>
    <w:rsid w:val="008357A1"/>
    <w:rsid w:val="00836250"/>
    <w:rsid w:val="00841C28"/>
    <w:rsid w:val="00845E95"/>
    <w:rsid w:val="00846D53"/>
    <w:rsid w:val="0085198A"/>
    <w:rsid w:val="00851A51"/>
    <w:rsid w:val="00865736"/>
    <w:rsid w:val="008678B7"/>
    <w:rsid w:val="0087344B"/>
    <w:rsid w:val="00873CFA"/>
    <w:rsid w:val="00874CF8"/>
    <w:rsid w:val="0088018C"/>
    <w:rsid w:val="00886EAC"/>
    <w:rsid w:val="00890BCE"/>
    <w:rsid w:val="00894F6F"/>
    <w:rsid w:val="008A124C"/>
    <w:rsid w:val="008A1355"/>
    <w:rsid w:val="008A7260"/>
    <w:rsid w:val="008B2C50"/>
    <w:rsid w:val="008B41A9"/>
    <w:rsid w:val="008C033E"/>
    <w:rsid w:val="008C482F"/>
    <w:rsid w:val="008C607F"/>
    <w:rsid w:val="008D18CB"/>
    <w:rsid w:val="008D72EF"/>
    <w:rsid w:val="008D77BE"/>
    <w:rsid w:val="008E09EA"/>
    <w:rsid w:val="008E1514"/>
    <w:rsid w:val="008E7A67"/>
    <w:rsid w:val="008F145E"/>
    <w:rsid w:val="008F1898"/>
    <w:rsid w:val="008F28A5"/>
    <w:rsid w:val="008F524F"/>
    <w:rsid w:val="00901B0E"/>
    <w:rsid w:val="00907AAE"/>
    <w:rsid w:val="00916238"/>
    <w:rsid w:val="009214EA"/>
    <w:rsid w:val="00930F38"/>
    <w:rsid w:val="00931B64"/>
    <w:rsid w:val="00933F83"/>
    <w:rsid w:val="00934E78"/>
    <w:rsid w:val="00940E6F"/>
    <w:rsid w:val="00942967"/>
    <w:rsid w:val="009435F1"/>
    <w:rsid w:val="00955ACB"/>
    <w:rsid w:val="009648BB"/>
    <w:rsid w:val="00966BF1"/>
    <w:rsid w:val="0097068E"/>
    <w:rsid w:val="00970E52"/>
    <w:rsid w:val="009771C0"/>
    <w:rsid w:val="009800CF"/>
    <w:rsid w:val="00980D9D"/>
    <w:rsid w:val="00984CC9"/>
    <w:rsid w:val="0098514F"/>
    <w:rsid w:val="00985C64"/>
    <w:rsid w:val="0098652C"/>
    <w:rsid w:val="00991E91"/>
    <w:rsid w:val="00992FAF"/>
    <w:rsid w:val="009A074F"/>
    <w:rsid w:val="009A3CF1"/>
    <w:rsid w:val="009A617A"/>
    <w:rsid w:val="009A76F0"/>
    <w:rsid w:val="009B0292"/>
    <w:rsid w:val="009B0C59"/>
    <w:rsid w:val="009B5B52"/>
    <w:rsid w:val="009B5FD8"/>
    <w:rsid w:val="009B62C9"/>
    <w:rsid w:val="009B692F"/>
    <w:rsid w:val="009C77F5"/>
    <w:rsid w:val="009E196E"/>
    <w:rsid w:val="009E70BB"/>
    <w:rsid w:val="009E7562"/>
    <w:rsid w:val="009E7B6A"/>
    <w:rsid w:val="00A011BD"/>
    <w:rsid w:val="00A01876"/>
    <w:rsid w:val="00A02E60"/>
    <w:rsid w:val="00A030FE"/>
    <w:rsid w:val="00A04594"/>
    <w:rsid w:val="00A056D5"/>
    <w:rsid w:val="00A12A45"/>
    <w:rsid w:val="00A15769"/>
    <w:rsid w:val="00A15EFA"/>
    <w:rsid w:val="00A17C4B"/>
    <w:rsid w:val="00A202CC"/>
    <w:rsid w:val="00A2062B"/>
    <w:rsid w:val="00A20F84"/>
    <w:rsid w:val="00A2538B"/>
    <w:rsid w:val="00A25621"/>
    <w:rsid w:val="00A272AE"/>
    <w:rsid w:val="00A32FDE"/>
    <w:rsid w:val="00A35F08"/>
    <w:rsid w:val="00A373A9"/>
    <w:rsid w:val="00A37D85"/>
    <w:rsid w:val="00A433F2"/>
    <w:rsid w:val="00A46E5B"/>
    <w:rsid w:val="00A50F5A"/>
    <w:rsid w:val="00A533C7"/>
    <w:rsid w:val="00A573E3"/>
    <w:rsid w:val="00A751CA"/>
    <w:rsid w:val="00A7619B"/>
    <w:rsid w:val="00A764B9"/>
    <w:rsid w:val="00A83836"/>
    <w:rsid w:val="00A8421D"/>
    <w:rsid w:val="00A84ED6"/>
    <w:rsid w:val="00A87AAA"/>
    <w:rsid w:val="00A90EE8"/>
    <w:rsid w:val="00A94081"/>
    <w:rsid w:val="00A9715B"/>
    <w:rsid w:val="00A978ED"/>
    <w:rsid w:val="00A97B86"/>
    <w:rsid w:val="00AA0705"/>
    <w:rsid w:val="00AA3453"/>
    <w:rsid w:val="00AA6A47"/>
    <w:rsid w:val="00AA74DA"/>
    <w:rsid w:val="00AB08C2"/>
    <w:rsid w:val="00AB4D1F"/>
    <w:rsid w:val="00AD226F"/>
    <w:rsid w:val="00AD5F80"/>
    <w:rsid w:val="00AE1FA5"/>
    <w:rsid w:val="00AE73A8"/>
    <w:rsid w:val="00AF389A"/>
    <w:rsid w:val="00AF4AC1"/>
    <w:rsid w:val="00AF5B34"/>
    <w:rsid w:val="00B05042"/>
    <w:rsid w:val="00B05672"/>
    <w:rsid w:val="00B118C2"/>
    <w:rsid w:val="00B13A5F"/>
    <w:rsid w:val="00B16353"/>
    <w:rsid w:val="00B1678E"/>
    <w:rsid w:val="00B219CB"/>
    <w:rsid w:val="00B231E2"/>
    <w:rsid w:val="00B24CCA"/>
    <w:rsid w:val="00B24CCD"/>
    <w:rsid w:val="00B25031"/>
    <w:rsid w:val="00B2537A"/>
    <w:rsid w:val="00B3026D"/>
    <w:rsid w:val="00B30ABC"/>
    <w:rsid w:val="00B326BA"/>
    <w:rsid w:val="00B32D1C"/>
    <w:rsid w:val="00B37C7F"/>
    <w:rsid w:val="00B410B1"/>
    <w:rsid w:val="00B4178A"/>
    <w:rsid w:val="00B53A44"/>
    <w:rsid w:val="00B53F8F"/>
    <w:rsid w:val="00B5491C"/>
    <w:rsid w:val="00B5495F"/>
    <w:rsid w:val="00B656D7"/>
    <w:rsid w:val="00B70BE9"/>
    <w:rsid w:val="00B745C2"/>
    <w:rsid w:val="00B75560"/>
    <w:rsid w:val="00B75B66"/>
    <w:rsid w:val="00B76295"/>
    <w:rsid w:val="00B772CD"/>
    <w:rsid w:val="00B77906"/>
    <w:rsid w:val="00B83E11"/>
    <w:rsid w:val="00B84BAB"/>
    <w:rsid w:val="00B8611E"/>
    <w:rsid w:val="00B86D02"/>
    <w:rsid w:val="00B901C9"/>
    <w:rsid w:val="00B96400"/>
    <w:rsid w:val="00B9647A"/>
    <w:rsid w:val="00B964CB"/>
    <w:rsid w:val="00B979D7"/>
    <w:rsid w:val="00BA2121"/>
    <w:rsid w:val="00BA339E"/>
    <w:rsid w:val="00BA5051"/>
    <w:rsid w:val="00BA6251"/>
    <w:rsid w:val="00BB2E38"/>
    <w:rsid w:val="00BB3A81"/>
    <w:rsid w:val="00BC32AD"/>
    <w:rsid w:val="00BC5C9A"/>
    <w:rsid w:val="00BD6F6F"/>
    <w:rsid w:val="00BE1809"/>
    <w:rsid w:val="00BE36AB"/>
    <w:rsid w:val="00BF33A1"/>
    <w:rsid w:val="00BF46B3"/>
    <w:rsid w:val="00BF4D88"/>
    <w:rsid w:val="00BF66A2"/>
    <w:rsid w:val="00C13988"/>
    <w:rsid w:val="00C14327"/>
    <w:rsid w:val="00C26747"/>
    <w:rsid w:val="00C27BA9"/>
    <w:rsid w:val="00C31D4B"/>
    <w:rsid w:val="00C40ACA"/>
    <w:rsid w:val="00C40C9E"/>
    <w:rsid w:val="00C438B0"/>
    <w:rsid w:val="00C43BEE"/>
    <w:rsid w:val="00C509A5"/>
    <w:rsid w:val="00C51F56"/>
    <w:rsid w:val="00C751EA"/>
    <w:rsid w:val="00C81DFE"/>
    <w:rsid w:val="00C82221"/>
    <w:rsid w:val="00C86CD5"/>
    <w:rsid w:val="00C91364"/>
    <w:rsid w:val="00C91CCC"/>
    <w:rsid w:val="00C9222A"/>
    <w:rsid w:val="00C93AF4"/>
    <w:rsid w:val="00CA1AA7"/>
    <w:rsid w:val="00CA4562"/>
    <w:rsid w:val="00CB1C70"/>
    <w:rsid w:val="00CB6A92"/>
    <w:rsid w:val="00CB6C02"/>
    <w:rsid w:val="00CC02D4"/>
    <w:rsid w:val="00CC7A52"/>
    <w:rsid w:val="00CD09CD"/>
    <w:rsid w:val="00CD2186"/>
    <w:rsid w:val="00CD2A8A"/>
    <w:rsid w:val="00CD6994"/>
    <w:rsid w:val="00CD6B8A"/>
    <w:rsid w:val="00CE2C5F"/>
    <w:rsid w:val="00CE4F6E"/>
    <w:rsid w:val="00CE6B66"/>
    <w:rsid w:val="00CE71A5"/>
    <w:rsid w:val="00CF0FEC"/>
    <w:rsid w:val="00CF1D57"/>
    <w:rsid w:val="00CF72A1"/>
    <w:rsid w:val="00D03B88"/>
    <w:rsid w:val="00D03E69"/>
    <w:rsid w:val="00D112CE"/>
    <w:rsid w:val="00D13C26"/>
    <w:rsid w:val="00D14669"/>
    <w:rsid w:val="00D21BAA"/>
    <w:rsid w:val="00D260A4"/>
    <w:rsid w:val="00D361D6"/>
    <w:rsid w:val="00D364FE"/>
    <w:rsid w:val="00D42103"/>
    <w:rsid w:val="00D43106"/>
    <w:rsid w:val="00D462E6"/>
    <w:rsid w:val="00D55415"/>
    <w:rsid w:val="00D5548F"/>
    <w:rsid w:val="00D55B88"/>
    <w:rsid w:val="00D631C6"/>
    <w:rsid w:val="00D720DC"/>
    <w:rsid w:val="00D77EAD"/>
    <w:rsid w:val="00D86FA4"/>
    <w:rsid w:val="00D938B7"/>
    <w:rsid w:val="00D94BB4"/>
    <w:rsid w:val="00D96644"/>
    <w:rsid w:val="00DA3617"/>
    <w:rsid w:val="00DA4AC5"/>
    <w:rsid w:val="00DB3FEA"/>
    <w:rsid w:val="00DC2C1F"/>
    <w:rsid w:val="00DD2525"/>
    <w:rsid w:val="00DD34DC"/>
    <w:rsid w:val="00DE0947"/>
    <w:rsid w:val="00DE2297"/>
    <w:rsid w:val="00DE3213"/>
    <w:rsid w:val="00DE6518"/>
    <w:rsid w:val="00DE6F5A"/>
    <w:rsid w:val="00DF12AB"/>
    <w:rsid w:val="00DF1917"/>
    <w:rsid w:val="00DF2789"/>
    <w:rsid w:val="00DF6512"/>
    <w:rsid w:val="00E01813"/>
    <w:rsid w:val="00E033C7"/>
    <w:rsid w:val="00E05744"/>
    <w:rsid w:val="00E10E96"/>
    <w:rsid w:val="00E1343F"/>
    <w:rsid w:val="00E201A0"/>
    <w:rsid w:val="00E23A96"/>
    <w:rsid w:val="00E2770F"/>
    <w:rsid w:val="00E33244"/>
    <w:rsid w:val="00E34805"/>
    <w:rsid w:val="00E40283"/>
    <w:rsid w:val="00E42878"/>
    <w:rsid w:val="00E45A87"/>
    <w:rsid w:val="00E47182"/>
    <w:rsid w:val="00E53E86"/>
    <w:rsid w:val="00E62EDF"/>
    <w:rsid w:val="00E658B4"/>
    <w:rsid w:val="00E65C2F"/>
    <w:rsid w:val="00E83E5E"/>
    <w:rsid w:val="00E846DF"/>
    <w:rsid w:val="00E90875"/>
    <w:rsid w:val="00E93F6F"/>
    <w:rsid w:val="00E94486"/>
    <w:rsid w:val="00E94AC5"/>
    <w:rsid w:val="00EA0070"/>
    <w:rsid w:val="00EA07F7"/>
    <w:rsid w:val="00EA0B40"/>
    <w:rsid w:val="00EA1F7E"/>
    <w:rsid w:val="00EA3340"/>
    <w:rsid w:val="00EA6B2C"/>
    <w:rsid w:val="00EB0828"/>
    <w:rsid w:val="00EB188D"/>
    <w:rsid w:val="00EB5494"/>
    <w:rsid w:val="00EB5E95"/>
    <w:rsid w:val="00EC1BA5"/>
    <w:rsid w:val="00ED323B"/>
    <w:rsid w:val="00EE268C"/>
    <w:rsid w:val="00EF038B"/>
    <w:rsid w:val="00F03677"/>
    <w:rsid w:val="00F043BA"/>
    <w:rsid w:val="00F068A5"/>
    <w:rsid w:val="00F06F35"/>
    <w:rsid w:val="00F123A2"/>
    <w:rsid w:val="00F13C90"/>
    <w:rsid w:val="00F16B0C"/>
    <w:rsid w:val="00F228A3"/>
    <w:rsid w:val="00F22EED"/>
    <w:rsid w:val="00F30969"/>
    <w:rsid w:val="00F33185"/>
    <w:rsid w:val="00F36A14"/>
    <w:rsid w:val="00F40426"/>
    <w:rsid w:val="00F47CB4"/>
    <w:rsid w:val="00F525F4"/>
    <w:rsid w:val="00F531AC"/>
    <w:rsid w:val="00F626B6"/>
    <w:rsid w:val="00F63773"/>
    <w:rsid w:val="00F64128"/>
    <w:rsid w:val="00F6795C"/>
    <w:rsid w:val="00F742F8"/>
    <w:rsid w:val="00F759D9"/>
    <w:rsid w:val="00F76AEA"/>
    <w:rsid w:val="00F77A52"/>
    <w:rsid w:val="00F8061C"/>
    <w:rsid w:val="00F80EBF"/>
    <w:rsid w:val="00F81E5F"/>
    <w:rsid w:val="00F9125A"/>
    <w:rsid w:val="00F9541D"/>
    <w:rsid w:val="00F96CEC"/>
    <w:rsid w:val="00FA33B7"/>
    <w:rsid w:val="00FA376C"/>
    <w:rsid w:val="00FA517E"/>
    <w:rsid w:val="00FA5635"/>
    <w:rsid w:val="00FA5F9D"/>
    <w:rsid w:val="00FB229D"/>
    <w:rsid w:val="00FB7675"/>
    <w:rsid w:val="00FC653E"/>
    <w:rsid w:val="00FD3C7A"/>
    <w:rsid w:val="00FD6EB2"/>
    <w:rsid w:val="00FE2EE1"/>
    <w:rsid w:val="00FE6283"/>
    <w:rsid w:val="00FF0BF7"/>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AB54025B-00E5-412C-B1B5-811B0AAD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pPr>
  </w:style>
  <w:style w:type="paragraph" w:customStyle="1" w:styleId="iRORA">
    <w:name w:val="i. RO_R&amp;A"/>
    <w:basedOn w:val="Normal"/>
    <w:uiPriority w:val="38"/>
    <w:semiHidden/>
    <w:qFormat/>
    <w:rsid w:val="00051B70"/>
    <w:pPr>
      <w:numPr>
        <w:ilvl w:val="8"/>
        <w:numId w:val="25"/>
      </w:numPr>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 w:type="character" w:styleId="Mention">
    <w:name w:val="Mention"/>
    <w:basedOn w:val="DefaultParagraphFont"/>
    <w:uiPriority w:val="99"/>
    <w:unhideWhenUsed/>
    <w:rsid w:val="00FD3C7A"/>
    <w:rPr>
      <w:color w:val="2B579A"/>
      <w:shd w:val="clear" w:color="auto" w:fill="E1DFDD"/>
    </w:rPr>
  </w:style>
  <w:style w:type="character" w:styleId="UnresolvedMention">
    <w:name w:val="Unresolved Mention"/>
    <w:basedOn w:val="DefaultParagraphFont"/>
    <w:uiPriority w:val="99"/>
    <w:semiHidden/>
    <w:unhideWhenUsed/>
    <w:rsid w:val="00E42878"/>
    <w:rPr>
      <w:color w:val="605E5C"/>
      <w:shd w:val="clear" w:color="auto" w:fill="E1DFDD"/>
    </w:rPr>
  </w:style>
  <w:style w:type="numbering" w:customStyle="1" w:styleId="listSAAROMAIN">
    <w:name w:val="(list)_SAA_RO_MAIN"/>
    <w:uiPriority w:val="99"/>
    <w:rsid w:val="00222421"/>
  </w:style>
  <w:style w:type="paragraph" w:customStyle="1" w:styleId="AROSAA0">
    <w:name w:val="A. RO_SAA"/>
    <w:basedOn w:val="Normal"/>
    <w:uiPriority w:val="37"/>
    <w:semiHidden/>
    <w:qFormat/>
    <w:rsid w:val="00222421"/>
    <w:pPr>
      <w:spacing w:before="0" w:line="320" w:lineRule="exact"/>
      <w:ind w:left="2448" w:hanging="576"/>
    </w:pPr>
  </w:style>
  <w:style w:type="paragraph" w:customStyle="1" w:styleId="iROSAA1">
    <w:name w:val="i. RO_SAA"/>
    <w:basedOn w:val="Normal"/>
    <w:uiPriority w:val="38"/>
    <w:semiHidden/>
    <w:qFormat/>
    <w:rsid w:val="00222421"/>
    <w:pPr>
      <w:tabs>
        <w:tab w:val="num" w:pos="2880"/>
      </w:tabs>
      <w:spacing w:before="0" w:line="320" w:lineRule="exact"/>
      <w:ind w:left="3024"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g.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2.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3.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221</TotalTime>
  <Pages>5</Pages>
  <Words>1285</Words>
  <Characters>7330</Characters>
  <Application>Microsoft Office Word</Application>
  <DocSecurity>0</DocSecurity>
  <Lines>61</Lines>
  <Paragraphs>17</Paragraphs>
  <ScaleCrop>false</ScaleCrop>
  <Company>SAA</Company>
  <LinksUpToDate>false</LinksUpToDate>
  <CharactersWithSpaces>8598</CharactersWithSpaces>
  <SharedDoc>false</SharedDoc>
  <HLinks>
    <vt:vector size="12" baseType="variant">
      <vt:variant>
        <vt:i4>7864421</vt:i4>
      </vt:variant>
      <vt:variant>
        <vt:i4>3</vt:i4>
      </vt:variant>
      <vt:variant>
        <vt:i4>0</vt:i4>
      </vt:variant>
      <vt:variant>
        <vt:i4>5</vt:i4>
      </vt:variant>
      <vt:variant>
        <vt:lpwstr>http://www.itg.ro/</vt:lpwstr>
      </vt:variant>
      <vt:variant>
        <vt:lpwstr/>
      </vt:variant>
      <vt:variant>
        <vt:i4>7209053</vt:i4>
      </vt:variant>
      <vt:variant>
        <vt:i4>0</vt:i4>
      </vt:variant>
      <vt:variant>
        <vt:i4>0</vt:i4>
      </vt:variant>
      <vt:variant>
        <vt:i4>5</vt:i4>
      </vt:variant>
      <vt:variant>
        <vt:lpwstr>mailto:investors@itg.ro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260</cp:revision>
  <dcterms:created xsi:type="dcterms:W3CDTF">2026-04-08T14:02:00Z</dcterms:created>
  <dcterms:modified xsi:type="dcterms:W3CDTF">2026-04-09T14:46:00Z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